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C2" w:rsidRPr="00E639C3" w:rsidRDefault="00E639C3" w:rsidP="00E6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C3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E639C3">
        <w:rPr>
          <w:rFonts w:ascii="Times New Roman" w:hAnsi="Times New Roman" w:cs="Times New Roman"/>
          <w:sz w:val="24"/>
          <w:szCs w:val="24"/>
        </w:rPr>
        <w:br/>
        <w:t>ИРКУТСКАЯ ОБЛАСТЬ</w:t>
      </w:r>
    </w:p>
    <w:p w:rsidR="00E639C3" w:rsidRDefault="00E639C3" w:rsidP="00E6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C3">
        <w:rPr>
          <w:rFonts w:ascii="Times New Roman" w:hAnsi="Times New Roman" w:cs="Times New Roman"/>
          <w:sz w:val="24"/>
          <w:szCs w:val="24"/>
        </w:rPr>
        <w:t>ДУМА</w:t>
      </w:r>
      <w:r w:rsidRPr="00E639C3">
        <w:rPr>
          <w:rFonts w:ascii="Times New Roman" w:hAnsi="Times New Roman" w:cs="Times New Roman"/>
          <w:sz w:val="24"/>
          <w:szCs w:val="24"/>
        </w:rPr>
        <w:br/>
      </w:r>
      <w:r w:rsidR="008D7534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E639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639C3">
        <w:rPr>
          <w:rFonts w:ascii="Times New Roman" w:hAnsi="Times New Roman" w:cs="Times New Roman"/>
          <w:sz w:val="24"/>
          <w:szCs w:val="24"/>
        </w:rPr>
        <w:br/>
        <w:t>РЕШЕНИЕ</w:t>
      </w:r>
    </w:p>
    <w:p w:rsidR="00E639C3" w:rsidRPr="007217C9" w:rsidRDefault="00E639C3" w:rsidP="00E6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7534">
        <w:rPr>
          <w:rFonts w:ascii="Times New Roman" w:hAnsi="Times New Roman" w:cs="Times New Roman"/>
          <w:sz w:val="24"/>
          <w:szCs w:val="24"/>
        </w:rPr>
        <w:t>2</w:t>
      </w:r>
      <w:r w:rsidR="007217C9" w:rsidRPr="007217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7534">
        <w:rPr>
          <w:rFonts w:ascii="Times New Roman" w:hAnsi="Times New Roman" w:cs="Times New Roman"/>
          <w:sz w:val="24"/>
          <w:szCs w:val="24"/>
        </w:rPr>
        <w:t xml:space="preserve"> </w:t>
      </w:r>
      <w:r w:rsidR="001563A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7534">
        <w:rPr>
          <w:rFonts w:ascii="Times New Roman" w:hAnsi="Times New Roman" w:cs="Times New Roman"/>
          <w:sz w:val="24"/>
          <w:szCs w:val="24"/>
        </w:rPr>
        <w:t>2</w:t>
      </w:r>
      <w:r w:rsidR="007217C9" w:rsidRPr="007217C9">
        <w:rPr>
          <w:rFonts w:ascii="Times New Roman" w:hAnsi="Times New Roman" w:cs="Times New Roman"/>
          <w:sz w:val="24"/>
          <w:szCs w:val="24"/>
        </w:rPr>
        <w:t>2</w:t>
      </w:r>
      <w:r w:rsidR="008D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 w:rsidR="008D7534">
        <w:rPr>
          <w:rFonts w:ascii="Times New Roman" w:hAnsi="Times New Roman" w:cs="Times New Roman"/>
          <w:sz w:val="24"/>
          <w:szCs w:val="24"/>
        </w:rPr>
        <w:t>с. Чеботариха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7217C9" w:rsidRPr="007217C9">
        <w:rPr>
          <w:rFonts w:ascii="Times New Roman" w:hAnsi="Times New Roman" w:cs="Times New Roman"/>
          <w:sz w:val="24"/>
          <w:szCs w:val="24"/>
        </w:rPr>
        <w:t>7</w:t>
      </w:r>
    </w:p>
    <w:p w:rsidR="00E639C3" w:rsidRDefault="00E639C3" w:rsidP="00E6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передачи части полномочий муниципальному образованию Куйтунский район               на 202</w:t>
      </w:r>
      <w:r w:rsidR="007217C9" w:rsidRPr="005805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80527">
        <w:rPr>
          <w:rFonts w:ascii="Times New Roman" w:hAnsi="Times New Roman" w:cs="Times New Roman"/>
          <w:sz w:val="24"/>
          <w:szCs w:val="24"/>
        </w:rPr>
        <w:t xml:space="preserve"> и плановый период 2024 и 2025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9C3" w:rsidRDefault="00E639C3" w:rsidP="00E6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ст.14 Федерального закона от 06.10.2003г. № 131-ФЗ «Об общих принципах организации местного самоуправления в Российской Федерации», Устав</w:t>
      </w:r>
      <w:r w:rsidR="008D753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534"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8D7534"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39C3" w:rsidRDefault="00E639C3" w:rsidP="00E639C3">
      <w:pPr>
        <w:rPr>
          <w:rFonts w:ascii="Times New Roman" w:hAnsi="Times New Roman" w:cs="Times New Roman"/>
          <w:sz w:val="24"/>
          <w:szCs w:val="24"/>
        </w:rPr>
      </w:pPr>
    </w:p>
    <w:p w:rsidR="00E639C3" w:rsidRDefault="00E639C3" w:rsidP="00E63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</w:p>
    <w:p w:rsidR="00E639C3" w:rsidRDefault="006843E6" w:rsidP="00684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часть полномочий </w:t>
      </w:r>
      <w:r w:rsidR="008D7534">
        <w:rPr>
          <w:rFonts w:ascii="Times New Roman" w:hAnsi="Times New Roman" w:cs="Times New Roman"/>
          <w:sz w:val="24"/>
          <w:szCs w:val="24"/>
        </w:rPr>
        <w:t>Чеботарихинского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Куйтунский район</w:t>
      </w:r>
      <w:r w:rsidR="001764E6">
        <w:rPr>
          <w:rFonts w:ascii="Times New Roman" w:hAnsi="Times New Roman" w:cs="Times New Roman"/>
          <w:sz w:val="24"/>
          <w:szCs w:val="24"/>
        </w:rPr>
        <w:t xml:space="preserve">. Заключить с администрацией муниципального образования Куйтунский район соглашения по передачи части полномочий на муниципальный уровень. </w:t>
      </w:r>
      <w:proofErr w:type="gramStart"/>
      <w:r w:rsidR="001764E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764E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764E6" w:rsidRDefault="001764E6" w:rsidP="00684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в муниципальном вестнике и на официальном сайте.</w:t>
      </w:r>
    </w:p>
    <w:p w:rsidR="001764E6" w:rsidRDefault="001764E6" w:rsidP="001764E6">
      <w:pPr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4E6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Чеботарихинского</w:t>
      </w:r>
    </w:p>
    <w:p w:rsidR="008D7534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8D7534" w:rsidRDefault="000F2D33" w:rsidP="008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64E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64E6">
        <w:rPr>
          <w:rFonts w:ascii="Times New Roman" w:hAnsi="Times New Roman" w:cs="Times New Roman"/>
          <w:sz w:val="24"/>
          <w:szCs w:val="24"/>
        </w:rPr>
        <w:t xml:space="preserve"> </w:t>
      </w:r>
      <w:r w:rsidR="008D7534">
        <w:rPr>
          <w:rFonts w:ascii="Times New Roman" w:hAnsi="Times New Roman" w:cs="Times New Roman"/>
          <w:sz w:val="24"/>
          <w:szCs w:val="24"/>
        </w:rPr>
        <w:t xml:space="preserve">Чеботарихинского </w:t>
      </w:r>
    </w:p>
    <w:p w:rsidR="001764E6" w:rsidRDefault="008D7534" w:rsidP="008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0F2D33">
        <w:rPr>
          <w:rFonts w:ascii="Times New Roman" w:hAnsi="Times New Roman" w:cs="Times New Roman"/>
          <w:sz w:val="24"/>
          <w:szCs w:val="24"/>
        </w:rPr>
        <w:t>В.К. Майоров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764E6" w:rsidRDefault="001764E6" w:rsidP="001764E6">
      <w:pPr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1764E6">
      <w:pPr>
        <w:rPr>
          <w:rFonts w:ascii="Times New Roman" w:hAnsi="Times New Roman" w:cs="Times New Roman"/>
          <w:sz w:val="24"/>
          <w:szCs w:val="24"/>
        </w:rPr>
      </w:pPr>
    </w:p>
    <w:p w:rsidR="008D7534" w:rsidRDefault="008D7534" w:rsidP="001764E6">
      <w:pPr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rPr>
          <w:rFonts w:ascii="Times New Roman" w:hAnsi="Times New Roman" w:cs="Times New Roman"/>
          <w:sz w:val="24"/>
          <w:szCs w:val="24"/>
        </w:rPr>
      </w:pPr>
    </w:p>
    <w:p w:rsidR="007229D5" w:rsidRDefault="007229D5" w:rsidP="00176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764E6" w:rsidRDefault="001764E6" w:rsidP="00176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8D7534"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764E6" w:rsidRDefault="001764E6" w:rsidP="00176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563AD">
        <w:rPr>
          <w:rFonts w:ascii="Times New Roman" w:hAnsi="Times New Roman" w:cs="Times New Roman"/>
          <w:sz w:val="24"/>
          <w:szCs w:val="24"/>
        </w:rPr>
        <w:t>2</w:t>
      </w:r>
      <w:r w:rsidR="007217C9" w:rsidRPr="005805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29D5">
        <w:rPr>
          <w:rFonts w:ascii="Times New Roman" w:hAnsi="Times New Roman" w:cs="Times New Roman"/>
          <w:sz w:val="24"/>
          <w:szCs w:val="24"/>
        </w:rPr>
        <w:t xml:space="preserve"> </w:t>
      </w:r>
      <w:r w:rsidR="001563A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7534">
        <w:rPr>
          <w:rFonts w:ascii="Times New Roman" w:hAnsi="Times New Roman" w:cs="Times New Roman"/>
          <w:sz w:val="24"/>
          <w:szCs w:val="24"/>
        </w:rPr>
        <w:t>2</w:t>
      </w:r>
      <w:r w:rsidR="007217C9" w:rsidRPr="00580527">
        <w:rPr>
          <w:rFonts w:ascii="Times New Roman" w:hAnsi="Times New Roman" w:cs="Times New Roman"/>
          <w:sz w:val="24"/>
          <w:szCs w:val="24"/>
        </w:rPr>
        <w:t>2</w:t>
      </w:r>
      <w:r w:rsidR="008D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563AD">
        <w:rPr>
          <w:rFonts w:ascii="Times New Roman" w:hAnsi="Times New Roman" w:cs="Times New Roman"/>
          <w:sz w:val="24"/>
          <w:szCs w:val="24"/>
        </w:rPr>
        <w:t>7</w:t>
      </w:r>
    </w:p>
    <w:p w:rsidR="001764E6" w:rsidRDefault="001764E6" w:rsidP="00176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4E6" w:rsidRDefault="001764E6" w:rsidP="00176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полномочий, передаваемых </w:t>
      </w:r>
      <w:proofErr w:type="spellStart"/>
      <w:r w:rsidR="008D7534">
        <w:rPr>
          <w:rFonts w:ascii="Times New Roman" w:hAnsi="Times New Roman" w:cs="Times New Roman"/>
          <w:sz w:val="24"/>
          <w:szCs w:val="24"/>
        </w:rPr>
        <w:t>Чеботарихинским</w:t>
      </w:r>
      <w:proofErr w:type="spellEnd"/>
      <w:r w:rsidR="008D7534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Куйтунский район</w:t>
      </w:r>
    </w:p>
    <w:p w:rsidR="001764E6" w:rsidRDefault="001764E6" w:rsidP="001764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BA08DB" w:rsidRDefault="00000373" w:rsidP="001764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Размещение на официальном сайте</w:t>
      </w:r>
      <w:r w:rsidRPr="0000037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планов-графиков и планов закупок товаров, работ, услуг для обеспечения муниципальных нужд осуществление контроля согласно части 5 статьи 99 ФЗ-44 «О контрактной системе в сфере закупок товаров, работ, услуг для обеспечения государственных и муниципальных нужд», размещение на официальном сайте </w:t>
      </w:r>
      <w:hyperlink r:id="rId6" w:history="1"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2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A08DB">
        <w:rPr>
          <w:rFonts w:ascii="Times New Roman" w:hAnsi="Times New Roman" w:cs="Times New Roman"/>
          <w:sz w:val="24"/>
          <w:szCs w:val="24"/>
        </w:rPr>
        <w:t xml:space="preserve"> следующей информации:</w:t>
      </w:r>
      <w:proofErr w:type="gramEnd"/>
    </w:p>
    <w:p w:rsidR="00BA08DB" w:rsidRDefault="00BA08DB" w:rsidP="00BA08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извещения (в том числе с единственным поставщиком, проекта контракта, документации, протоколов  закупки.</w:t>
      </w:r>
      <w:proofErr w:type="gramEnd"/>
    </w:p>
    <w:p w:rsidR="00BA08DB" w:rsidRDefault="00BA08DB" w:rsidP="00BA08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сведений в реестр контрактов о заключении, исполнении контрактов по результатам закупки, в том числе с единственным поставщиком.</w:t>
      </w:r>
    </w:p>
    <w:p w:rsidR="00B968EC" w:rsidRDefault="00BA08DB" w:rsidP="00BA08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размещение отчета об исполнении</w:t>
      </w:r>
      <w:r w:rsidR="003E6A08">
        <w:rPr>
          <w:rFonts w:ascii="Times New Roman" w:hAnsi="Times New Roman" w:cs="Times New Roman"/>
          <w:sz w:val="24"/>
          <w:szCs w:val="24"/>
        </w:rPr>
        <w:t xml:space="preserve"> контракта по результатам закупки, в том числе с единственным поставщиком, отчета </w:t>
      </w:r>
      <w:proofErr w:type="gramStart"/>
      <w:r w:rsidR="003E6A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E6A08">
        <w:rPr>
          <w:rFonts w:ascii="Times New Roman" w:hAnsi="Times New Roman" w:cs="Times New Roman"/>
          <w:sz w:val="24"/>
          <w:szCs w:val="24"/>
        </w:rPr>
        <w:t xml:space="preserve"> объеме закупок у СМИ</w:t>
      </w:r>
      <w:r w:rsidR="00B968EC">
        <w:rPr>
          <w:rFonts w:ascii="Times New Roman" w:hAnsi="Times New Roman" w:cs="Times New Roman"/>
          <w:sz w:val="24"/>
          <w:szCs w:val="24"/>
        </w:rPr>
        <w:t>.</w:t>
      </w:r>
    </w:p>
    <w:p w:rsidR="001764E6" w:rsidRDefault="00067059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О</w:t>
      </w:r>
      <w:r w:rsidR="00B968EC">
        <w:rPr>
          <w:rFonts w:ascii="Times New Roman" w:hAnsi="Times New Roman" w:cs="Times New Roman"/>
          <w:sz w:val="24"/>
          <w:szCs w:val="24"/>
        </w:rPr>
        <w:t xml:space="preserve">существление внутреннего муниципального финансового контроля </w:t>
      </w:r>
      <w:proofErr w:type="gramStart"/>
      <w:r w:rsidR="00B968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68EC">
        <w:rPr>
          <w:rFonts w:ascii="Times New Roman" w:hAnsi="Times New Roman" w:cs="Times New Roman"/>
          <w:sz w:val="24"/>
          <w:szCs w:val="24"/>
        </w:rPr>
        <w:t xml:space="preserve"> финансово-    </w:t>
      </w:r>
    </w:p>
    <w:p w:rsidR="00B968EC" w:rsidRDefault="007217C9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B968EC">
        <w:rPr>
          <w:rFonts w:ascii="Times New Roman" w:hAnsi="Times New Roman" w:cs="Times New Roman"/>
          <w:sz w:val="24"/>
          <w:szCs w:val="24"/>
        </w:rPr>
        <w:t xml:space="preserve">юджетной сфере (в соответствии со ст.269.2 Бюджетного кодекса Российской </w:t>
      </w:r>
      <w:proofErr w:type="gramEnd"/>
    </w:p>
    <w:p w:rsidR="00DE728E" w:rsidRDefault="00B968EC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Федерации) и сфере закупок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.8 ст.99 Федерального закона от 5 апреля 2013</w:t>
      </w:r>
      <w:r w:rsidR="00DE728E">
        <w:rPr>
          <w:rFonts w:ascii="Times New Roman" w:hAnsi="Times New Roman" w:cs="Times New Roman"/>
          <w:sz w:val="24"/>
          <w:szCs w:val="24"/>
        </w:rPr>
        <w:t>г</w:t>
      </w:r>
    </w:p>
    <w:p w:rsidR="00067059" w:rsidRDefault="00DE728E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 44-ФЗ), а так же проведение анализа осуществления главным администратором</w:t>
      </w:r>
      <w:r w:rsidR="00067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68EC" w:rsidRDefault="00067059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бюджетных средств</w:t>
      </w:r>
      <w:r w:rsidR="00B9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и внутреннего  </w:t>
      </w:r>
    </w:p>
    <w:p w:rsidR="00067059" w:rsidRDefault="00067059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финансового аудита (в соответствии с п.4 статьи 157 Бюджетного кодекса </w:t>
      </w:r>
    </w:p>
    <w:p w:rsidR="00067059" w:rsidRDefault="00067059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Федерации).</w:t>
      </w:r>
      <w:proofErr w:type="gramEnd"/>
    </w:p>
    <w:p w:rsidR="00067059" w:rsidRPr="00067059" w:rsidRDefault="00067059" w:rsidP="000670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59">
        <w:rPr>
          <w:rFonts w:ascii="Times New Roman" w:hAnsi="Times New Roman" w:cs="Times New Roman"/>
          <w:sz w:val="24"/>
          <w:szCs w:val="24"/>
        </w:rPr>
        <w:t>Осуществление внешнего муниципального финансового контроля.</w:t>
      </w:r>
    </w:p>
    <w:p w:rsidR="00B968EC" w:rsidRPr="00B968EC" w:rsidRDefault="00B968EC" w:rsidP="00B9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B968EC" w:rsidRPr="00B968EC" w:rsidSect="006A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0B1"/>
    <w:multiLevelType w:val="hybridMultilevel"/>
    <w:tmpl w:val="88A4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62FA6"/>
    <w:multiLevelType w:val="hybridMultilevel"/>
    <w:tmpl w:val="0FEA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39C3"/>
    <w:rsid w:val="00000373"/>
    <w:rsid w:val="00067059"/>
    <w:rsid w:val="000F2D33"/>
    <w:rsid w:val="001563AD"/>
    <w:rsid w:val="001676AE"/>
    <w:rsid w:val="001764E6"/>
    <w:rsid w:val="003602BE"/>
    <w:rsid w:val="003E6A08"/>
    <w:rsid w:val="004F1108"/>
    <w:rsid w:val="00580527"/>
    <w:rsid w:val="005E0B66"/>
    <w:rsid w:val="006843E6"/>
    <w:rsid w:val="006A0BDB"/>
    <w:rsid w:val="006A65C2"/>
    <w:rsid w:val="007217C9"/>
    <w:rsid w:val="007229D5"/>
    <w:rsid w:val="008D7534"/>
    <w:rsid w:val="00AC557A"/>
    <w:rsid w:val="00B968EC"/>
    <w:rsid w:val="00BA08DB"/>
    <w:rsid w:val="00DE728E"/>
    <w:rsid w:val="00E6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</cp:lastModifiedBy>
  <cp:revision>3</cp:revision>
  <cp:lastPrinted>2022-11-15T01:02:00Z</cp:lastPrinted>
  <dcterms:created xsi:type="dcterms:W3CDTF">2022-10-28T07:14:00Z</dcterms:created>
  <dcterms:modified xsi:type="dcterms:W3CDTF">2022-11-15T01:03:00Z</dcterms:modified>
</cp:coreProperties>
</file>