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82" w:rsidRDefault="00867182" w:rsidP="00867182">
      <w:pPr>
        <w:pStyle w:val="a6"/>
        <w:ind w:left="142"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67182" w:rsidRDefault="00867182" w:rsidP="00867182">
      <w:pPr>
        <w:pStyle w:val="a6"/>
        <w:ind w:left="142"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867182" w:rsidRDefault="00867182" w:rsidP="00867182">
      <w:pPr>
        <w:pStyle w:val="a6"/>
        <w:ind w:left="142"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КУЙТУНСКИЙ РАЙОН</w:t>
      </w:r>
    </w:p>
    <w:p w:rsidR="00867182" w:rsidRDefault="00867182" w:rsidP="00867182">
      <w:pPr>
        <w:pStyle w:val="a6"/>
        <w:ind w:left="142"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 ЧЕБОТАРИХИНСКОГО  МУНИЦИПАЛЬНОГО ОБРАЗОВАНИЯ</w:t>
      </w:r>
    </w:p>
    <w:p w:rsidR="00867182" w:rsidRDefault="00867182" w:rsidP="00867182">
      <w:pPr>
        <w:pStyle w:val="a6"/>
        <w:ind w:left="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67182" w:rsidRDefault="00867182" w:rsidP="00867182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22.12.2015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с. Чеботариха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№ 39/1</w:t>
      </w:r>
    </w:p>
    <w:p w:rsidR="00867182" w:rsidRDefault="00867182" w:rsidP="00867182">
      <w:pPr>
        <w:pStyle w:val="a6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внесении изменений в </w:t>
      </w:r>
      <w:proofErr w:type="gramStart"/>
      <w:r>
        <w:rPr>
          <w:rFonts w:ascii="Times New Roman" w:hAnsi="Times New Roman"/>
          <w:sz w:val="24"/>
          <w:szCs w:val="24"/>
        </w:rPr>
        <w:t>муниципальную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67182" w:rsidRDefault="00867182" w:rsidP="00867182">
      <w:pPr>
        <w:pStyle w:val="a6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программу «Комплексного  развития систем</w:t>
      </w:r>
    </w:p>
    <w:p w:rsidR="00867182" w:rsidRDefault="00867182" w:rsidP="00867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коммунальной  инфраструктуры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67182" w:rsidRDefault="00867182" w:rsidP="00867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 Чеботарихинского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67182" w:rsidRDefault="00867182" w:rsidP="00867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на 2014-2022 годы»».</w:t>
      </w:r>
    </w:p>
    <w:p w:rsidR="00867182" w:rsidRDefault="00867182" w:rsidP="00867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182" w:rsidRDefault="00867182" w:rsidP="0086718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статьёй 179.3 Бюджетного кодекса Российской Федерации, Федеральным законом от 30.12.2004 № 210-ФЗ «Об основах регулирования тарифов организаций коммунального комплекса», приказом Министерства регионального развития РФ от 06.05.2011 № 204 «О разработке программ комплексного развития систем коммунальной инфраструктуры муниципальных образований»,  Федеральным законом от 06.10.2003 № 131-ФЗ «Об общих принципах организации местного самоуправления в Российской Федерации, руководствуясь Уставом  Чеботарихинского муниципального образования  Дума  Чеботарихинского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</w:t>
      </w:r>
    </w:p>
    <w:p w:rsidR="00867182" w:rsidRDefault="00867182" w:rsidP="008671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867182" w:rsidRDefault="00867182" w:rsidP="00867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 Внести изменения в Муниципальную программу  «Комплексного  развития систем коммунальной инфраструктуры  на территории  Чеботарихинского муниципального образования на 2014-2022 годы» в срок реализации программы: период «2014-2022 годы» заменить на «2014-2023 годы».</w:t>
      </w:r>
    </w:p>
    <w:p w:rsidR="00867182" w:rsidRDefault="00867182" w:rsidP="00867182">
      <w:pPr>
        <w:pStyle w:val="a6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Пункт 2.2. дополнить: </w:t>
      </w:r>
      <w:r>
        <w:rPr>
          <w:rFonts w:ascii="Times New Roman" w:hAnsi="Times New Roman"/>
          <w:b/>
          <w:sz w:val="24"/>
          <w:szCs w:val="24"/>
        </w:rPr>
        <w:t xml:space="preserve">План прогнозируемой застройки и прогнозируемый спрос на коммунальные ресурсы. </w:t>
      </w:r>
    </w:p>
    <w:p w:rsidR="00867182" w:rsidRDefault="00867182" w:rsidP="00867182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настоящем разделе ориентировочно приведены расчеты необходимого нового жилищного строительства на территории Чеботарихинского муниципального образования, с учётом прогноза численности населения и улучшения условий его проживания.</w:t>
      </w:r>
    </w:p>
    <w:p w:rsidR="00867182" w:rsidRDefault="00867182" w:rsidP="00867182">
      <w:pPr>
        <w:pStyle w:val="a6"/>
        <w:ind w:left="0"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kern w:val="2"/>
          <w:sz w:val="24"/>
          <w:szCs w:val="24"/>
          <w:lang w:eastAsia="ar-SA"/>
        </w:rPr>
        <w:t>Объемы перспективного жилищного строительства просчитаны с учётом двух важных факторов: оптимального использования площадки, отводимой под развитие населённого пункта, и необходимостью обеспечения каждой семьи отдельной квартирой либо отдельным домом с приусадебным участком.</w:t>
      </w:r>
      <w:proofErr w:type="gramEnd"/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Площадки под новое строительство были выбраны по результатам анализа территории с учётом и оценкой всех необходимых факторов.</w:t>
      </w:r>
    </w:p>
    <w:p w:rsidR="00867182" w:rsidRDefault="00867182" w:rsidP="00867182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Жилищная обеспеченность на расчётный срок принята в размере 25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kern w:val="2"/>
          <w:sz w:val="24"/>
          <w:szCs w:val="24"/>
          <w:lang w:eastAsia="ar-SA"/>
        </w:rPr>
        <w:t>/чел, на первую очередь строительства – 23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/чел.</w:t>
      </w:r>
      <w:r>
        <w:rPr>
          <w:rFonts w:ascii="Times New Roman" w:hAnsi="Times New Roman"/>
          <w:color w:val="FF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Убыль ветхого фонда в течение проектного периода ориентировочно составит – 2,5 тыс.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, в том числе на первую очередь 1,3 тыс.м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.</w:t>
      </w:r>
    </w:p>
    <w:p w:rsidR="00867182" w:rsidRDefault="00867182" w:rsidP="00867182">
      <w:pPr>
        <w:pStyle w:val="a6"/>
        <w:ind w:left="0"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Новое жилищное строительство предусматривается индивидуальными домами с возможностью ведения личного подсобного хозяйства.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Объем нового жилищного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lastRenderedPageBreak/>
        <w:t>строительства в течение расчётного срока определён в размере – 7,4 тыс.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kern w:val="2"/>
          <w:sz w:val="24"/>
          <w:szCs w:val="24"/>
          <w:lang w:eastAsia="ar-SA"/>
        </w:rPr>
        <w:t>, на первую очередь – 0,3 тыс.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. </w:t>
      </w:r>
    </w:p>
    <w:p w:rsidR="00867182" w:rsidRDefault="00867182" w:rsidP="00867182">
      <w:pPr>
        <w:pStyle w:val="a6"/>
        <w:ind w:left="0"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Проектом предусматривается жилищное строительство, как на свободных территориях, так и в сложившейся застройке – за счёт модернизации существующего фонда и застройки высвобождающихся участков под ветхим фондом. </w:t>
      </w:r>
    </w:p>
    <w:p w:rsidR="00867182" w:rsidRDefault="00867182" w:rsidP="00867182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существующем плане прогнозируемой застройки, повысится спрос на коммунальные ресурсы (водоснабжение, водоотведение). В связи с этим необходимо провести мероприятия для повышения надежности и стабильности работы систем водоснабжения и водоотведения поселка, снижения показателей аварийности и утечек воды, повышения качества питьевой воды, рационального использования водных ресурсов, обеспечения экологической безопасности системы водоотведения, обеспечения антитеррористической защищенности объектов водоснабжения.</w:t>
      </w:r>
    </w:p>
    <w:p w:rsidR="00867182" w:rsidRDefault="00867182" w:rsidP="00867182">
      <w:pPr>
        <w:pStyle w:val="a6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3. Пункт 5 заменить: 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5.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Анализ фактических и плановых расходов на финансирование инвестиционных проектов</w:t>
      </w:r>
      <w:r>
        <w:t>.</w:t>
      </w:r>
    </w:p>
    <w:p w:rsidR="00867182" w:rsidRDefault="00867182" w:rsidP="00867182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мероприятий Программы осуществляется на условиях софинансирования за счет следующих источников: </w:t>
      </w:r>
    </w:p>
    <w:p w:rsidR="00867182" w:rsidRDefault="00867182" w:rsidP="00867182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средства федерального бюджета; </w:t>
      </w:r>
    </w:p>
    <w:p w:rsidR="00867182" w:rsidRDefault="00867182" w:rsidP="00867182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-средства бюджета субъекта федерации за счет регионального фонда софинансирования расходов; </w:t>
      </w:r>
    </w:p>
    <w:p w:rsidR="00867182" w:rsidRDefault="00867182" w:rsidP="00867182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-средства местных бюджетов;</w:t>
      </w:r>
    </w:p>
    <w:p w:rsidR="00867182" w:rsidRDefault="00867182" w:rsidP="00867182">
      <w:pPr>
        <w:pStyle w:val="a6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 -средства из внебюджетных источников (частные инвесторы, кредитные ресурсы, средства предприятий и организаций).</w:t>
      </w:r>
      <w:r>
        <w:t xml:space="preserve"> </w:t>
      </w:r>
    </w:p>
    <w:p w:rsidR="00867182" w:rsidRDefault="00867182" w:rsidP="00867182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Пункт 6 заменить: </w:t>
      </w:r>
      <w:r>
        <w:rPr>
          <w:rFonts w:ascii="Times New Roman" w:hAnsi="Times New Roman"/>
          <w:b/>
          <w:sz w:val="24"/>
          <w:szCs w:val="24"/>
        </w:rPr>
        <w:t>6. Обосновывающие материалы.</w:t>
      </w:r>
    </w:p>
    <w:p w:rsidR="00867182" w:rsidRDefault="00867182" w:rsidP="00867182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данном разделе Программы приводится обоснование количественных и качественных показателей развития систем коммунальной инфраструктуры поселения, представленных выше в разделах Программы. </w:t>
      </w:r>
    </w:p>
    <w:p w:rsidR="00867182" w:rsidRDefault="00867182" w:rsidP="00867182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6.1. Обоснование прогнозируемого спроса на коммунальные ресурсы.</w:t>
      </w:r>
      <w:r>
        <w:rPr>
          <w:rFonts w:ascii="Times New Roman" w:hAnsi="Times New Roman"/>
          <w:sz w:val="24"/>
          <w:szCs w:val="24"/>
        </w:rPr>
        <w:t xml:space="preserve"> Существующий и прогнозируемый спрос на коммунальные ресурсы Чеботарихинского МО: в перспективе прогнозируется увеличение спроса на все виды коммунальных ресурсов:  </w:t>
      </w:r>
    </w:p>
    <w:p w:rsidR="00867182" w:rsidRDefault="00867182" w:rsidP="00867182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2D"/>
      </w:r>
      <w:r>
        <w:rPr>
          <w:rFonts w:ascii="Times New Roman" w:hAnsi="Times New Roman"/>
          <w:sz w:val="24"/>
          <w:szCs w:val="24"/>
        </w:rPr>
        <w:t xml:space="preserve">  Холодная вода – увеличение спроса на 85 %;</w:t>
      </w:r>
    </w:p>
    <w:p w:rsidR="00867182" w:rsidRDefault="00867182" w:rsidP="00867182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2D"/>
      </w:r>
      <w:r>
        <w:rPr>
          <w:rFonts w:ascii="Times New Roman" w:hAnsi="Times New Roman"/>
          <w:sz w:val="24"/>
          <w:szCs w:val="24"/>
        </w:rPr>
        <w:t xml:space="preserve">  Поступление стоков – увеличение спроса на 62 %;</w:t>
      </w:r>
    </w:p>
    <w:p w:rsidR="00867182" w:rsidRDefault="00867182" w:rsidP="00867182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2D"/>
      </w:r>
      <w:r>
        <w:rPr>
          <w:rFonts w:ascii="Times New Roman" w:hAnsi="Times New Roman"/>
          <w:sz w:val="24"/>
          <w:szCs w:val="24"/>
        </w:rPr>
        <w:t xml:space="preserve">  Электроэнергия – увеличение спроса на 32 %;</w:t>
      </w:r>
    </w:p>
    <w:p w:rsidR="00867182" w:rsidRDefault="00867182" w:rsidP="00867182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2D"/>
      </w:r>
      <w:r>
        <w:rPr>
          <w:rFonts w:ascii="Times New Roman" w:hAnsi="Times New Roman"/>
          <w:sz w:val="24"/>
          <w:szCs w:val="24"/>
        </w:rPr>
        <w:t xml:space="preserve">  Накопление ТБО – увеличение спроса на 24 %.</w:t>
      </w:r>
    </w:p>
    <w:p w:rsidR="00867182" w:rsidRDefault="00867182" w:rsidP="00867182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спроса будет вызвано развитием существующих и организацией новых систем коммунальной инфраструктуры.</w:t>
      </w:r>
    </w:p>
    <w:p w:rsidR="00867182" w:rsidRDefault="00867182" w:rsidP="0086718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Добавить пункт 7: </w:t>
      </w: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реализации программы.</w:t>
      </w:r>
    </w:p>
    <w:p w:rsidR="00867182" w:rsidRDefault="00867182" w:rsidP="00867182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Чеботарихинского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ежегодно представляет на заседание Думы </w:t>
      </w:r>
      <w:r>
        <w:rPr>
          <w:rFonts w:ascii="Times New Roman" w:hAnsi="Times New Roman" w:cs="Times New Roman"/>
          <w:sz w:val="24"/>
          <w:szCs w:val="24"/>
        </w:rPr>
        <w:t>Чеботарихинского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отчет о ходе реализации программы, одновременно с отчетом об исполнении местного бюджета за соответствующий финансовый год.</w:t>
      </w:r>
    </w:p>
    <w:p w:rsidR="00867182" w:rsidRDefault="00867182" w:rsidP="00867182">
      <w:pPr>
        <w:spacing w:after="0" w:line="240" w:lineRule="auto"/>
        <w:jc w:val="both"/>
        <w:rPr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решения оставляю за собой.</w:t>
      </w:r>
    </w:p>
    <w:p w:rsidR="00867182" w:rsidRDefault="00867182" w:rsidP="008671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7182" w:rsidRDefault="00867182" w:rsidP="008671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7182" w:rsidRDefault="00867182" w:rsidP="008671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67182" w:rsidRDefault="00867182" w:rsidP="008671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Чеботарихинского муниципального образования                            В.К. Майоров</w:t>
      </w:r>
    </w:p>
    <w:p w:rsidR="0087474C" w:rsidRDefault="0087474C" w:rsidP="0087474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к Решению Думы </w:t>
      </w:r>
    </w:p>
    <w:p w:rsidR="0087474C" w:rsidRDefault="0087474C" w:rsidP="0087474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Чеботарихинского муниципального </w:t>
      </w:r>
    </w:p>
    <w:p w:rsidR="0087474C" w:rsidRDefault="0087474C" w:rsidP="0087474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 № </w:t>
      </w:r>
      <w:r w:rsidR="003934F6">
        <w:rPr>
          <w:rFonts w:ascii="Times New Roman" w:eastAsia="Times New Roman" w:hAnsi="Times New Roman" w:cs="Times New Roman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/1 от </w:t>
      </w:r>
      <w:r w:rsidR="003934F6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934F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2.2015</w:t>
      </w:r>
    </w:p>
    <w:p w:rsidR="0087474C" w:rsidRDefault="0087474C" w:rsidP="0087474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474C" w:rsidRDefault="0087474C" w:rsidP="0087474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</w:t>
      </w:r>
    </w:p>
    <w:p w:rsidR="0087474C" w:rsidRDefault="0087474C" w:rsidP="0087474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комплексного развития систем коммунальной инфраструктуры  Чеботарихинского муниципального образования </w:t>
      </w:r>
    </w:p>
    <w:p w:rsidR="0087474C" w:rsidRDefault="0087474C" w:rsidP="0087474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 2014-2023 годы.</w:t>
      </w:r>
    </w:p>
    <w:p w:rsidR="0087474C" w:rsidRDefault="0087474C" w:rsidP="0087474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87474C" w:rsidRDefault="0087474C" w:rsidP="0087474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474C" w:rsidRDefault="0087474C" w:rsidP="0087474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Разработка программы обусловлена необходимостью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определения долгосрочных стратегических задач развития систем коммунальной инфраструктуры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Чеботарихинского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формирования новых механизмов функционирования жилищно-коммунального комплекса и условий для привлечения инвестиций в целях реализации Генерального плана развития поселения, повышения эффективности градостроительных решений.</w:t>
      </w:r>
    </w:p>
    <w:p w:rsidR="0087474C" w:rsidRDefault="0087474C" w:rsidP="0087474C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474C" w:rsidRDefault="0087474C" w:rsidP="0087474C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1.Паспорт Программы</w:t>
      </w:r>
    </w:p>
    <w:p w:rsidR="0087474C" w:rsidRDefault="0087474C" w:rsidP="0087474C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064"/>
        <w:gridCol w:w="6507"/>
      </w:tblGrid>
      <w:tr w:rsidR="0087474C" w:rsidTr="0087474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74C" w:rsidRDefault="0087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74C" w:rsidRDefault="0087474C" w:rsidP="0087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«Комплексного развития систем коммунальной инфраструктуры на территории Чеботарихинского муниципального образования на 2014-2023 годы»</w:t>
            </w:r>
          </w:p>
        </w:tc>
      </w:tr>
      <w:tr w:rsidR="0087474C" w:rsidTr="0087474C"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74C" w:rsidRDefault="0087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для разработки Программы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74C" w:rsidRDefault="0087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Чеботарихинского муниципального образования № 26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от 21.03.2014г. </w:t>
            </w:r>
          </w:p>
          <w:p w:rsidR="0087474C" w:rsidRDefault="0087474C" w:rsidP="0087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« О разработке программы  комплексного развития систем коммунальной инфраструктуры Чеботарихинского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на период до 2023 года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</w:tr>
      <w:tr w:rsidR="0087474C" w:rsidTr="0087474C"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74C" w:rsidRDefault="0087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 Программы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74C" w:rsidRDefault="0087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Чеботарихинского муниципального образования </w:t>
            </w:r>
          </w:p>
        </w:tc>
      </w:tr>
      <w:tr w:rsidR="0087474C" w:rsidTr="0087474C">
        <w:trPr>
          <w:trHeight w:val="55"/>
        </w:trPr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74C" w:rsidRDefault="0087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74C" w:rsidRDefault="0087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Чеботарихинского муниципального образования</w:t>
            </w:r>
          </w:p>
        </w:tc>
      </w:tr>
      <w:tr w:rsidR="0087474C" w:rsidTr="0087474C"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74C" w:rsidRDefault="0087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74C" w:rsidRDefault="0087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развития коммунальных систем и объектов в соответствии с потребностями жилищного строительства, повышение качества производимых для потребителей коммунальных услуг, улучшение экологической ситуации.</w:t>
            </w:r>
          </w:p>
        </w:tc>
      </w:tr>
      <w:tr w:rsidR="0087474C" w:rsidTr="0087474C"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74C" w:rsidRDefault="00874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 Программы 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74C" w:rsidRDefault="0087474C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1.Капитальный ремонт инженерных сетей  </w:t>
            </w:r>
          </w:p>
          <w:p w:rsidR="0087474C" w:rsidRDefault="0087474C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Чеботариха.</w:t>
            </w:r>
          </w:p>
          <w:p w:rsidR="0087474C" w:rsidRDefault="0087474C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2.Капитальный  ремонт  системы водоснабжения.</w:t>
            </w:r>
          </w:p>
          <w:p w:rsidR="0087474C" w:rsidRDefault="0087474C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3.Строительство и модернизация объектов, используемых для утилизации (захоронения) твердых бытовых отходов.</w:t>
            </w:r>
          </w:p>
          <w:p w:rsidR="0087474C" w:rsidRDefault="0087474C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Модернизация системы электроснабжения.</w:t>
            </w:r>
          </w:p>
          <w:p w:rsidR="0087474C" w:rsidRDefault="0087474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Повышение качества коммунальных услуг.</w:t>
            </w:r>
          </w:p>
          <w:p w:rsidR="0087474C" w:rsidRDefault="0087474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Обеспечение надежности функционирования систем коммунальной инфраструктуры.</w:t>
            </w:r>
          </w:p>
          <w:p w:rsidR="0087474C" w:rsidRDefault="0087474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7.Обеспечение возможности подключения строящихся  жилых объектов и объектов социально-культурного, бытового, сельскохозяйственного и промышленного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назначенияк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системам коммунальной инфраструктуры.</w:t>
            </w:r>
          </w:p>
          <w:p w:rsidR="0087474C" w:rsidRDefault="0087474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8.Увеличение мощности и пропускной способности систем коммунальной инфраструктуры.</w:t>
            </w:r>
          </w:p>
          <w:p w:rsidR="0087474C" w:rsidRDefault="0087474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9.Улучшение экологической ситуации на территории.</w:t>
            </w:r>
          </w:p>
          <w:p w:rsidR="0087474C" w:rsidRDefault="0087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10.Приведение систем коммунальной инфраструктуры и объектов, используемых для захоронения ТБО, в соответствие со стандартами качества, обеспечивающими комфортные условия проживания населения на территории Чеботарихинского муниципального образования.</w:t>
            </w:r>
          </w:p>
          <w:p w:rsidR="0087474C" w:rsidRDefault="0087474C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11.Обеспечение условий для разработки инвестиционных программ организаций коммунального комплекса по развитию системы коммунальной инфраструктуры (далее – инвестиционные программы).</w:t>
            </w:r>
          </w:p>
          <w:p w:rsidR="0087474C" w:rsidRDefault="0087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12.Привлечение средств из внебюджетных источников для финансирования проектов модернизации и строительства объектов коммунального хозяйства и объектов утилизации и переработки отходов производства, потребления и вторичных материальных ресурсов.</w:t>
            </w:r>
          </w:p>
          <w:p w:rsidR="0087474C" w:rsidRDefault="0087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13.Совершенствование механизмов развития энергосбережения и повышение энергоэффективности коммунальной инфраструктуры муниципального образования.</w:t>
            </w:r>
          </w:p>
          <w:p w:rsidR="0087474C" w:rsidRDefault="0087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14.Обеспечение сбалансированности интересов субъектов коммунальной инфраструктуры и потребителей.</w:t>
            </w:r>
          </w:p>
        </w:tc>
      </w:tr>
      <w:tr w:rsidR="0087474C" w:rsidTr="0087474C"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74C" w:rsidRDefault="00874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Целевые индикаторы и показатели 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74C" w:rsidRDefault="0087474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удельного расхода электроэнергии для выработки энергоресурсов:</w:t>
            </w:r>
          </w:p>
          <w:p w:rsidR="0087474C" w:rsidRDefault="0087474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теплоснабжение на 12%;</w:t>
            </w:r>
          </w:p>
          <w:p w:rsidR="0087474C" w:rsidRDefault="0087474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водоснабжение на 8%,</w:t>
            </w:r>
          </w:p>
          <w:p w:rsidR="0087474C" w:rsidRDefault="0087474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потерь коммунальных ресурсов:</w:t>
            </w:r>
          </w:p>
          <w:p w:rsidR="0087474C" w:rsidRDefault="0087474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теплоснабжение до 10%;</w:t>
            </w:r>
          </w:p>
          <w:p w:rsidR="0087474C" w:rsidRDefault="0087474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водоснабжение до 6%.</w:t>
            </w:r>
          </w:p>
        </w:tc>
      </w:tr>
      <w:tr w:rsidR="0087474C" w:rsidTr="0087474C"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74C" w:rsidRDefault="0087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и этапы реализации Программы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74C" w:rsidRDefault="0087474C" w:rsidP="006B31A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 программы – 202</w:t>
            </w:r>
            <w:r w:rsidR="006B31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год.</w:t>
            </w:r>
          </w:p>
        </w:tc>
      </w:tr>
      <w:tr w:rsidR="0087474C" w:rsidTr="0087474C">
        <w:trPr>
          <w:trHeight w:val="978"/>
        </w:trPr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74C" w:rsidRDefault="00874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Объёмы и источники финансирования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74C" w:rsidRDefault="0087474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финансирования Программы составляет 19550 тыс. руб., в т.ч. по видам коммунальных услуг:</w:t>
            </w:r>
          </w:p>
          <w:p w:rsidR="0087474C" w:rsidRDefault="0087474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Теплоснабжение: 8100 тыс. руб., в т.ч.:</w:t>
            </w:r>
          </w:p>
          <w:p w:rsidR="0087474C" w:rsidRDefault="0087474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капитальному ремонту инженерных систем теплоснабжения – 8100 тыс. руб.;</w:t>
            </w:r>
          </w:p>
          <w:p w:rsidR="0087474C" w:rsidRDefault="0087474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Водоснабжение: 4900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руб., в т.ч.:</w:t>
            </w:r>
          </w:p>
          <w:p w:rsidR="0087474C" w:rsidRDefault="0087474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капитальному  ремонту системы водоснабжения– 4900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  <w:p w:rsidR="0087474C" w:rsidRDefault="0087474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Водоотведение: 3000тыс. руб., в т.ч.:</w:t>
            </w:r>
          </w:p>
          <w:p w:rsidR="0087474C" w:rsidRDefault="0087474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новому строительству объектов системы водоотведения – 3000 тыс. руб.</w:t>
            </w:r>
          </w:p>
          <w:p w:rsidR="0087474C" w:rsidRDefault="0087474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Электроснабжение: 5150 тыс. руб., в т.ч.:</w:t>
            </w:r>
          </w:p>
          <w:p w:rsidR="0087474C" w:rsidRDefault="0087474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реконструкции и модернизации системы электроснабжения – 5150 тыс. руб.</w:t>
            </w:r>
          </w:p>
          <w:p w:rsidR="0087474C" w:rsidRDefault="0087474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Утилизация и захоронение ТБО: 2400 тыс. руб., в т.ч.:</w:t>
            </w:r>
          </w:p>
          <w:p w:rsidR="0087474C" w:rsidRDefault="0087474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новому строительству объектов утилизации и захоронения ТБО. – 2400тыс. руб.</w:t>
            </w:r>
          </w:p>
          <w:p w:rsidR="0087474C" w:rsidRDefault="0087474C">
            <w:pPr>
              <w:pStyle w:val="ConsPlusNonformat"/>
              <w:widowControl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мероприятий, входящих в Программу, осуществляется за счет средств:</w:t>
            </w:r>
          </w:p>
          <w:p w:rsidR="0087474C" w:rsidRDefault="0087474C">
            <w:pPr>
              <w:pStyle w:val="ConsPlusNonformat"/>
              <w:widowControl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федерального бюджета;</w:t>
            </w:r>
          </w:p>
          <w:p w:rsidR="0087474C" w:rsidRDefault="0087474C">
            <w:pPr>
              <w:pStyle w:val="ConsPlusNonformat"/>
              <w:widowControl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бюджета Иркутской области;</w:t>
            </w:r>
          </w:p>
          <w:p w:rsidR="0087474C" w:rsidRDefault="0087474C">
            <w:pPr>
              <w:pStyle w:val="ConsPlusNonformat"/>
              <w:widowControl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бюджета Куйтунского районного муниципального образования;</w:t>
            </w:r>
          </w:p>
          <w:p w:rsidR="0087474C" w:rsidRDefault="0087474C">
            <w:pPr>
              <w:pStyle w:val="ConsPlusNonformat"/>
              <w:widowControl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бюджета Чеботарихинского муниципального образования;</w:t>
            </w:r>
          </w:p>
          <w:p w:rsidR="0087474C" w:rsidRDefault="0087474C">
            <w:pPr>
              <w:pStyle w:val="ConsPlusNonformat"/>
              <w:widowControl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надбавок к тарифам на услуги организаций ЖКХ</w:t>
            </w:r>
          </w:p>
          <w:p w:rsidR="0087474C" w:rsidRDefault="0087474C">
            <w:pPr>
              <w:pStyle w:val="ConsPlusNonformat"/>
              <w:widowControl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тарифов на подключение к сетям инженерно-технического обеспечения коммунальной инфраструктуры;</w:t>
            </w:r>
          </w:p>
          <w:p w:rsidR="0087474C" w:rsidRDefault="0087474C">
            <w:pPr>
              <w:pStyle w:val="ConsPlusNormal"/>
              <w:widowControl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средств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ЖКХ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инвесторов;</w:t>
            </w:r>
          </w:p>
          <w:p w:rsidR="0087474C" w:rsidRDefault="0087474C">
            <w:pPr>
              <w:pStyle w:val="ConsPlusNormal"/>
              <w:widowControl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иные средства, предусмотренные законодательством.</w:t>
            </w:r>
          </w:p>
          <w:p w:rsidR="0087474C" w:rsidRDefault="0087474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уточняются ежегодно.</w:t>
            </w:r>
          </w:p>
        </w:tc>
      </w:tr>
      <w:tr w:rsidR="0087474C" w:rsidTr="0087474C">
        <w:trPr>
          <w:trHeight w:val="866"/>
        </w:trPr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74C" w:rsidRDefault="0087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Система организации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исполнением Программы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74C" w:rsidRDefault="0087474C">
            <w:pPr>
              <w:tabs>
                <w:tab w:val="left" w:pos="193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Организацию исполнения Программы и текущий контроль осуществляет администрация Чеботарихинского муниципального образования.</w:t>
            </w:r>
          </w:p>
        </w:tc>
      </w:tr>
    </w:tbl>
    <w:p w:rsidR="0087474C" w:rsidRDefault="0087474C" w:rsidP="00874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74C" w:rsidRDefault="0087474C" w:rsidP="0087474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Характеристика </w:t>
      </w:r>
      <w:r>
        <w:rPr>
          <w:rFonts w:ascii="Times New Roman" w:hAnsi="Times New Roman" w:cs="Times New Roman"/>
          <w:b/>
          <w:sz w:val="24"/>
          <w:szCs w:val="24"/>
        </w:rPr>
        <w:t>Чеботарихинского муниципального образования</w:t>
      </w:r>
    </w:p>
    <w:p w:rsidR="0087474C" w:rsidRDefault="0087474C" w:rsidP="0087474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7474C" w:rsidRDefault="0087474C" w:rsidP="0087474C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состав Чеботарихинского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входят населенные пункты: </w:t>
      </w:r>
    </w:p>
    <w:p w:rsidR="0087474C" w:rsidRDefault="0087474C" w:rsidP="0087474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село Чеботариха (административный центр)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пжд.ст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Мингатуй. Территория в границах муниципального образования- </w:t>
      </w:r>
      <w:r>
        <w:rPr>
          <w:rFonts w:ascii="Times New Roman" w:hAnsi="Times New Roman" w:cs="Times New Roman"/>
          <w:sz w:val="24"/>
          <w:szCs w:val="24"/>
        </w:rPr>
        <w:t>11719,4 га</w:t>
      </w:r>
      <w:r>
        <w:rPr>
          <w:rFonts w:ascii="Times New Roman" w:eastAsia="Times New Roman" w:hAnsi="Times New Roman" w:cs="Times New Roman"/>
          <w:sz w:val="24"/>
          <w:szCs w:val="24"/>
        </w:rPr>
        <w:t>, численность населения на 2014г.- 1091 человек.</w:t>
      </w:r>
    </w:p>
    <w:p w:rsidR="0087474C" w:rsidRDefault="0087474C" w:rsidP="0087474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474C" w:rsidRDefault="0087474C" w:rsidP="0087474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2.1. Территория</w:t>
      </w:r>
    </w:p>
    <w:p w:rsidR="0087474C" w:rsidRDefault="0087474C" w:rsidP="0087474C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Чеботарихинское муниципальное образование расположено на западе Куйтунского района Иркутской области.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образование граничит с южной стороны 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Кундуйским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муниципальным образованием, с юго-западной стороны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Каразейским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муниципальным образованием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с западной стороны 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Уховским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образованием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с северо-западной стороны 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Тулюшским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образованием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7474C" w:rsidRDefault="0087474C" w:rsidP="0087474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территории  муниципального  образования  имеется   МКОУ Чеботарихинская  СОШ, где  обучаются  дети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Чеботариха и ст. Мингатуй. Подвоз  детей  осуществляют  путём  подвоза  на  школьном    автобусе. Имеется  МКУК  « Чеботарихинский  социально- культурный  центр», объединяющий дом  культуры  села  Чеботариха, имеющий  библиотеку  в с. Чеботариха и Дом досуга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пжд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ст.  Мингатуй.  Медицинское     обслуживание   осуществляется  двумя  фельдшерскими пунктами: с.  Чеботариха,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пжд.ст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Мингатуй.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Работает отделение почтовой  связи на  территории  поселения  работает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сотовая  связь и интернет, имеются 4  телефонные точки в  учреждениях. Имеется  аптека,  ветеринарный  пункт, работает 11 магазинов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с. Чеботариха 10маг. </w:t>
      </w:r>
      <w:proofErr w:type="gramStart"/>
      <w:r>
        <w:rPr>
          <w:rFonts w:ascii="Times New Roman" w:hAnsi="Times New Roman" w:cs="Times New Roman"/>
          <w:sz w:val="24"/>
          <w:szCs w:val="24"/>
        </w:rPr>
        <w:t>И на ст.  Мингатуй  1 маг.)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Котельная , 3 водонапорные башни на  ст. Мингатуй  и 3 водонапорные башни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с.  Чеботариха. Работают 5 фермерских  хозяйств, 4  пилорамы.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474C" w:rsidRDefault="0087474C" w:rsidP="0087474C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</w:t>
      </w:r>
    </w:p>
    <w:p w:rsidR="0087474C" w:rsidRDefault="0087474C" w:rsidP="0087474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2.2. Показатели сферы жилищно–коммунального хозяйства муниципального образования</w:t>
      </w:r>
    </w:p>
    <w:p w:rsidR="0087474C" w:rsidRDefault="0087474C" w:rsidP="0087474C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Отрасль жилищно-коммунального хозяйства Чеботарихинского сельского поселения характеризуется следующими параметрами.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7474C" w:rsidRDefault="0087474C" w:rsidP="0087474C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474C" w:rsidRDefault="0087474C" w:rsidP="0087474C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Таблица</w:t>
      </w:r>
    </w:p>
    <w:tbl>
      <w:tblPr>
        <w:tblW w:w="96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05"/>
        <w:gridCol w:w="1053"/>
        <w:gridCol w:w="995"/>
        <w:gridCol w:w="994"/>
        <w:gridCol w:w="1136"/>
        <w:gridCol w:w="994"/>
        <w:gridCol w:w="1008"/>
      </w:tblGrid>
      <w:tr w:rsidR="0087474C" w:rsidTr="0087474C">
        <w:trPr>
          <w:trHeight w:val="802"/>
          <w:tblCellSpacing w:w="0" w:type="dxa"/>
          <w:jc w:val="center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474C" w:rsidRDefault="0087474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C" w:rsidRDefault="00874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Ед.</w:t>
            </w:r>
          </w:p>
          <w:p w:rsidR="0087474C" w:rsidRDefault="00874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C" w:rsidRDefault="00874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2010 год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C" w:rsidRDefault="0087474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2011год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C" w:rsidRDefault="0087474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2012год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C" w:rsidRDefault="0087474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2013 год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C" w:rsidRDefault="0087474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2014 год</w:t>
            </w:r>
          </w:p>
        </w:tc>
      </w:tr>
      <w:tr w:rsidR="0087474C" w:rsidTr="0087474C">
        <w:trPr>
          <w:trHeight w:val="383"/>
          <w:tblCellSpacing w:w="0" w:type="dxa"/>
          <w:jc w:val="center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474C" w:rsidRDefault="0087474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Общая площадь жилого фонда: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474C" w:rsidRDefault="0087474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тыс.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474C" w:rsidRDefault="0087474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20,2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474C" w:rsidRDefault="0087474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20,1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C" w:rsidRDefault="0087474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C" w:rsidRDefault="0087474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C" w:rsidRDefault="0087474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</w:tr>
      <w:tr w:rsidR="0087474C" w:rsidTr="0087474C">
        <w:trPr>
          <w:trHeight w:val="746"/>
          <w:tblCellSpacing w:w="0" w:type="dxa"/>
          <w:jc w:val="center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474C" w:rsidRDefault="0087474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Жилые дома (индивидуальные здания)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474C" w:rsidRDefault="0087474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тыс.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474C" w:rsidRDefault="0087474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20,2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474C" w:rsidRDefault="0087474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20,1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C" w:rsidRDefault="0087474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C" w:rsidRDefault="0087474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C" w:rsidRDefault="0087474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</w:tr>
      <w:tr w:rsidR="0087474C" w:rsidTr="0087474C">
        <w:trPr>
          <w:trHeight w:val="363"/>
          <w:tblCellSpacing w:w="0" w:type="dxa"/>
          <w:jc w:val="center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474C" w:rsidRDefault="0087474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474C" w:rsidRDefault="0087474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474C" w:rsidRDefault="0087474C">
            <w:pPr>
              <w:spacing w:before="100" w:beforeAutospacing="1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474C" w:rsidRDefault="0087474C">
            <w:pPr>
              <w:spacing w:before="100" w:beforeAutospacing="1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C" w:rsidRDefault="0087474C">
            <w:pPr>
              <w:spacing w:before="100" w:beforeAutospacing="1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C" w:rsidRDefault="0087474C">
            <w:pPr>
              <w:spacing w:before="100" w:beforeAutospacing="1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C" w:rsidRDefault="0087474C">
            <w:pPr>
              <w:spacing w:before="100" w:beforeAutospacing="1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87474C" w:rsidTr="0087474C">
        <w:trPr>
          <w:trHeight w:val="363"/>
          <w:tblCellSpacing w:w="0" w:type="dxa"/>
          <w:jc w:val="center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C" w:rsidRDefault="0087474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Водозаборная скважина 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474C" w:rsidRDefault="0087474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474C" w:rsidRDefault="0087474C">
            <w:pPr>
              <w:spacing w:before="100" w:beforeAutospacing="1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474C" w:rsidRDefault="0087474C">
            <w:pPr>
              <w:spacing w:before="100" w:beforeAutospacing="1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C" w:rsidRDefault="0087474C">
            <w:pPr>
              <w:spacing w:before="100" w:beforeAutospacing="1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6 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C" w:rsidRDefault="0087474C">
            <w:pPr>
              <w:spacing w:before="100" w:beforeAutospacing="1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C" w:rsidRDefault="0087474C">
            <w:pPr>
              <w:spacing w:before="100" w:beforeAutospacing="1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6 </w:t>
            </w:r>
          </w:p>
        </w:tc>
      </w:tr>
    </w:tbl>
    <w:p w:rsidR="0087474C" w:rsidRPr="001E2E8F" w:rsidRDefault="0087474C" w:rsidP="0087474C">
      <w:pPr>
        <w:pStyle w:val="a6"/>
        <w:ind w:left="0" w:firstLine="709"/>
        <w:rPr>
          <w:rFonts w:ascii="Times New Roman" w:hAnsi="Times New Roman"/>
          <w:b/>
          <w:sz w:val="24"/>
          <w:szCs w:val="24"/>
        </w:rPr>
      </w:pPr>
      <w:r w:rsidRPr="001E2E8F">
        <w:rPr>
          <w:rFonts w:ascii="Times New Roman" w:hAnsi="Times New Roman"/>
          <w:b/>
          <w:sz w:val="24"/>
          <w:szCs w:val="24"/>
        </w:rPr>
        <w:t xml:space="preserve">План прогнозируемой застройки и прогнозируемый спрос на коммунальные ресурсы. </w:t>
      </w:r>
    </w:p>
    <w:p w:rsidR="0087474C" w:rsidRPr="00E916C8" w:rsidRDefault="0087474C" w:rsidP="0087474C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16C8">
        <w:rPr>
          <w:rFonts w:ascii="Times New Roman" w:hAnsi="Times New Roman"/>
          <w:sz w:val="24"/>
          <w:szCs w:val="24"/>
        </w:rPr>
        <w:t xml:space="preserve">В настоящем разделе ориентировочно приведены расчеты необходимого нового жилищного строительства на территории </w:t>
      </w:r>
      <w:r>
        <w:rPr>
          <w:rFonts w:ascii="Times New Roman" w:hAnsi="Times New Roman"/>
          <w:sz w:val="24"/>
          <w:szCs w:val="24"/>
        </w:rPr>
        <w:t>Чеботарихинского</w:t>
      </w:r>
      <w:r w:rsidRPr="00E916C8">
        <w:rPr>
          <w:rFonts w:ascii="Times New Roman" w:hAnsi="Times New Roman"/>
          <w:sz w:val="24"/>
          <w:szCs w:val="24"/>
        </w:rPr>
        <w:t xml:space="preserve"> муниципального образования, с учётом прогноза численности населения и улучшения условий его проживания.</w:t>
      </w:r>
    </w:p>
    <w:p w:rsidR="0087474C" w:rsidRPr="00E916C8" w:rsidRDefault="0087474C" w:rsidP="0087474C">
      <w:pPr>
        <w:pStyle w:val="a6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proofErr w:type="gramStart"/>
      <w:r w:rsidRPr="00E916C8">
        <w:rPr>
          <w:rFonts w:ascii="Times New Roman" w:hAnsi="Times New Roman"/>
          <w:kern w:val="1"/>
          <w:sz w:val="24"/>
          <w:szCs w:val="24"/>
          <w:lang w:eastAsia="ar-SA"/>
        </w:rPr>
        <w:t>Объемы перспективного жилищного строительства просчитаны с учётом двух важных факторов: оптимального использования площадки, отводимой под развитие населённого пункта, и необходимостью обеспечения каждой семьи отдельной квартирой либо отдельным домом с приусадебным участком.</w:t>
      </w:r>
      <w:proofErr w:type="gramEnd"/>
      <w:r w:rsidRPr="00E916C8">
        <w:rPr>
          <w:rFonts w:ascii="Times New Roman" w:hAnsi="Times New Roman"/>
          <w:kern w:val="1"/>
          <w:sz w:val="24"/>
          <w:szCs w:val="24"/>
          <w:lang w:eastAsia="ar-SA"/>
        </w:rPr>
        <w:t xml:space="preserve"> Площадки под новое строительство были выбраны по результатам анализа территории с учётом и оценкой всех необходимых факторов.</w:t>
      </w:r>
    </w:p>
    <w:p w:rsidR="0087474C" w:rsidRPr="00E916C8" w:rsidRDefault="0087474C" w:rsidP="0087474C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16C8">
        <w:rPr>
          <w:rFonts w:ascii="Times New Roman" w:hAnsi="Times New Roman"/>
          <w:sz w:val="24"/>
          <w:szCs w:val="24"/>
        </w:rPr>
        <w:t>Жилищная обеспеченность на расчётный срок принята в размере 25 м</w:t>
      </w:r>
      <w:proofErr w:type="gramStart"/>
      <w:r w:rsidRPr="00E916C8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E916C8">
        <w:rPr>
          <w:rFonts w:ascii="Times New Roman" w:hAnsi="Times New Roman"/>
          <w:kern w:val="1"/>
          <w:sz w:val="24"/>
          <w:szCs w:val="24"/>
          <w:lang w:eastAsia="ar-SA"/>
        </w:rPr>
        <w:t>/чел, на первую очередь строительства – 23 м</w:t>
      </w:r>
      <w:r w:rsidRPr="00E916C8">
        <w:rPr>
          <w:rFonts w:ascii="Times New Roman" w:hAnsi="Times New Roman"/>
          <w:sz w:val="24"/>
          <w:szCs w:val="24"/>
          <w:vertAlign w:val="superscript"/>
        </w:rPr>
        <w:t>2</w:t>
      </w:r>
      <w:r w:rsidRPr="00E916C8">
        <w:rPr>
          <w:rFonts w:ascii="Times New Roman" w:hAnsi="Times New Roman"/>
          <w:kern w:val="1"/>
          <w:sz w:val="24"/>
          <w:szCs w:val="24"/>
          <w:lang w:eastAsia="ar-SA"/>
        </w:rPr>
        <w:t>/чел.</w:t>
      </w:r>
      <w:r w:rsidRPr="00E916C8">
        <w:rPr>
          <w:rFonts w:ascii="Times New Roman" w:hAnsi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E916C8">
        <w:rPr>
          <w:rFonts w:ascii="Times New Roman" w:hAnsi="Times New Roman"/>
          <w:kern w:val="1"/>
          <w:sz w:val="24"/>
          <w:szCs w:val="24"/>
          <w:lang w:eastAsia="ar-SA"/>
        </w:rPr>
        <w:t>Убыль ветхого фонда в течение проектного периода ориентировочно составит – 2,5 тыс. м</w:t>
      </w:r>
      <w:r w:rsidRPr="00E916C8">
        <w:rPr>
          <w:rFonts w:ascii="Times New Roman" w:hAnsi="Times New Roman"/>
          <w:sz w:val="24"/>
          <w:szCs w:val="24"/>
          <w:vertAlign w:val="superscript"/>
        </w:rPr>
        <w:t>2</w:t>
      </w:r>
      <w:r w:rsidRPr="00E916C8">
        <w:rPr>
          <w:rFonts w:ascii="Times New Roman" w:hAnsi="Times New Roman"/>
          <w:kern w:val="1"/>
          <w:sz w:val="24"/>
          <w:szCs w:val="24"/>
          <w:lang w:eastAsia="ar-SA"/>
        </w:rPr>
        <w:t>, в том числе на первую очередь 1,3 тыс.м</w:t>
      </w:r>
      <w:r w:rsidRPr="00E916C8">
        <w:rPr>
          <w:rFonts w:ascii="Times New Roman" w:hAnsi="Times New Roman"/>
          <w:sz w:val="24"/>
          <w:szCs w:val="24"/>
          <w:vertAlign w:val="superscript"/>
        </w:rPr>
        <w:t>2</w:t>
      </w:r>
      <w:r w:rsidRPr="00E916C8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87474C" w:rsidRDefault="0087474C" w:rsidP="0087474C">
      <w:pPr>
        <w:pStyle w:val="a6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E916C8">
        <w:rPr>
          <w:rFonts w:ascii="Times New Roman" w:hAnsi="Times New Roman"/>
          <w:sz w:val="24"/>
          <w:szCs w:val="24"/>
        </w:rPr>
        <w:t xml:space="preserve">Новое жилищное строительство предусматривается индивидуальными домами с возможностью ведения личного подсобного хозяйства. </w:t>
      </w:r>
      <w:r w:rsidRPr="00E916C8">
        <w:rPr>
          <w:rFonts w:ascii="Times New Roman" w:hAnsi="Times New Roman"/>
          <w:kern w:val="1"/>
          <w:sz w:val="24"/>
          <w:szCs w:val="24"/>
          <w:lang w:eastAsia="ar-SA"/>
        </w:rPr>
        <w:t>Объем нового жилищного строительства в течение расчётного срока определён в размере – 7,4 тыс. м</w:t>
      </w:r>
      <w:proofErr w:type="gramStart"/>
      <w:r w:rsidRPr="00E916C8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E916C8">
        <w:rPr>
          <w:rFonts w:ascii="Times New Roman" w:hAnsi="Times New Roman"/>
          <w:kern w:val="1"/>
          <w:sz w:val="24"/>
          <w:szCs w:val="24"/>
          <w:lang w:eastAsia="ar-SA"/>
        </w:rPr>
        <w:t>, на первую очередь – 0,3 тыс. м</w:t>
      </w:r>
      <w:r w:rsidRPr="00E916C8">
        <w:rPr>
          <w:rFonts w:ascii="Times New Roman" w:hAnsi="Times New Roman"/>
          <w:sz w:val="24"/>
          <w:szCs w:val="24"/>
          <w:vertAlign w:val="superscript"/>
        </w:rPr>
        <w:t>2</w:t>
      </w:r>
      <w:r w:rsidRPr="00E916C8">
        <w:rPr>
          <w:rFonts w:ascii="Times New Roman" w:hAnsi="Times New Roman"/>
          <w:kern w:val="1"/>
          <w:sz w:val="24"/>
          <w:szCs w:val="24"/>
          <w:lang w:eastAsia="ar-SA"/>
        </w:rPr>
        <w:t xml:space="preserve">. </w:t>
      </w:r>
    </w:p>
    <w:p w:rsidR="0087474C" w:rsidRDefault="0087474C" w:rsidP="0087474C">
      <w:pPr>
        <w:pStyle w:val="a6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E916C8">
        <w:rPr>
          <w:rFonts w:ascii="Times New Roman" w:hAnsi="Times New Roman"/>
          <w:kern w:val="1"/>
          <w:sz w:val="24"/>
          <w:szCs w:val="24"/>
          <w:lang w:eastAsia="ar-SA"/>
        </w:rPr>
        <w:t xml:space="preserve">Проектом предусматривается жилищное строительство, как на свободных территориях, так и в сложившейся застройке – за счёт модернизации существующего фонда и застройки высвобождающихся участков под ветхим фондом. </w:t>
      </w:r>
    </w:p>
    <w:p w:rsidR="0087474C" w:rsidRDefault="0087474C" w:rsidP="0087474C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F71">
        <w:rPr>
          <w:rFonts w:ascii="Times New Roman" w:hAnsi="Times New Roman"/>
          <w:sz w:val="24"/>
          <w:szCs w:val="24"/>
        </w:rPr>
        <w:t>При существующем плане прогнозируемой застройки, повысится спрос на коммунальные ресурс</w:t>
      </w:r>
      <w:r>
        <w:rPr>
          <w:rFonts w:ascii="Times New Roman" w:hAnsi="Times New Roman"/>
          <w:sz w:val="24"/>
          <w:szCs w:val="24"/>
        </w:rPr>
        <w:t>ы (водоснабжение, водоотведение)</w:t>
      </w:r>
      <w:r w:rsidRPr="00104F71">
        <w:rPr>
          <w:rFonts w:ascii="Times New Roman" w:hAnsi="Times New Roman"/>
          <w:sz w:val="24"/>
          <w:szCs w:val="24"/>
        </w:rPr>
        <w:t>. В связи с этим необходимо провести мероприятия для повышения надежности и стабильности работы систем водоснабжения и водоотведения поселка, снижения показателей аварийности и утечек воды, повышения качества питьевой воды, рационального использования водных ресурсов, обеспечения экологической безопасности системы водоотведения, обеспечения антитеррористической защищенности объектов водоснабжения.</w:t>
      </w:r>
    </w:p>
    <w:p w:rsidR="0087474C" w:rsidRDefault="0087474C" w:rsidP="0087474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Анализ существующей системы коммунальной инфраструктуры</w:t>
      </w:r>
    </w:p>
    <w:p w:rsidR="0087474C" w:rsidRDefault="0087474C" w:rsidP="0087474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474C" w:rsidRDefault="0087474C" w:rsidP="0087474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3.1. Водоснабжение</w:t>
      </w:r>
    </w:p>
    <w:p w:rsidR="0087474C" w:rsidRDefault="0087474C" w:rsidP="0087474C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3.1.1.Водоснабжение Чеботарихинского муниципального образования, в основном, осуществляется от подземных источников водоснабжения. </w:t>
      </w:r>
    </w:p>
    <w:p w:rsidR="0087474C" w:rsidRDefault="0087474C" w:rsidP="0087474C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Централизованное водоснабжение в поселении отсутствует, </w:t>
      </w:r>
      <w:r>
        <w:rPr>
          <w:rFonts w:ascii="Times New Roman" w:hAnsi="Times New Roman"/>
          <w:color w:val="000000"/>
          <w:sz w:val="24"/>
          <w:szCs w:val="24"/>
        </w:rPr>
        <w:t>почти у каждого жителя  имеются домашние скважины.</w:t>
      </w:r>
    </w:p>
    <w:p w:rsidR="0087474C" w:rsidRDefault="0087474C" w:rsidP="0087474C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Объектами водоснабжения представлены шестью</w:t>
      </w:r>
      <w:r>
        <w:rPr>
          <w:rFonts w:ascii="Times New Roman" w:hAnsi="Times New Roman"/>
          <w:sz w:val="24"/>
          <w:szCs w:val="24"/>
        </w:rPr>
        <w:t xml:space="preserve">  водонапорными  башнями</w:t>
      </w:r>
      <w:r>
        <w:rPr>
          <w:rFonts w:ascii="Times New Roman" w:hAnsi="Times New Roman"/>
          <w:spacing w:val="-2"/>
          <w:sz w:val="24"/>
          <w:szCs w:val="24"/>
        </w:rPr>
        <w:t xml:space="preserve">:  3 в с. Чеботариха, 3 башни в 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пжд.ст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>. Мингатуй.</w:t>
      </w:r>
    </w:p>
    <w:p w:rsidR="0087474C" w:rsidRDefault="0087474C" w:rsidP="0087474C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как скважинами механического бурения вскрываются подземные воды глубоких горизонтов, они наиболее защищены от загрязнения в отличие от мелких выработок (колодцы, скважины ручного бурения).</w:t>
      </w:r>
    </w:p>
    <w:p w:rsidR="0087474C" w:rsidRDefault="0087474C" w:rsidP="0087474C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по качеству подземные воды защищенных водоносных горизонтов удовлетворяют санитарным требованиям и нормам.</w:t>
      </w:r>
    </w:p>
    <w:p w:rsidR="0087474C" w:rsidRDefault="0087474C" w:rsidP="0087474C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Характеристика основных проблем систем водоснабжения</w:t>
      </w:r>
    </w:p>
    <w:p w:rsidR="0087474C" w:rsidRDefault="0087474C" w:rsidP="0087474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 физический износ водозаборных скважин;</w:t>
      </w:r>
    </w:p>
    <w:p w:rsidR="0087474C" w:rsidRDefault="0087474C" w:rsidP="0087474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 отсутствие из-за финансовых проблем планового поэтапного обновления эксплуатационных скважин;</w:t>
      </w:r>
    </w:p>
    <w:p w:rsidR="0087474C" w:rsidRDefault="0087474C" w:rsidP="0087474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  отсутствие скважин для резервного водоснабжения поселения на период чрезвычайных ситуаций;</w:t>
      </w:r>
    </w:p>
    <w:p w:rsidR="0087474C" w:rsidRDefault="0087474C" w:rsidP="0087474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 отсутствие магистральных водоводов технического водоснабжения, предназначенных для технологических и противопожарных нужд;</w:t>
      </w:r>
    </w:p>
    <w:p w:rsidR="0087474C" w:rsidRDefault="0087474C" w:rsidP="0087474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74C" w:rsidRDefault="0087474C" w:rsidP="0087474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3.2.Ливневая канализация</w:t>
      </w:r>
    </w:p>
    <w:p w:rsidR="0087474C" w:rsidRDefault="0087474C" w:rsidP="0087474C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Организованное отведение поверхностного стока в Чеботарихинском муниципальном образовании не производится. Сетей и сооружений дождевой канализации в настоящее время не существует.</w:t>
      </w:r>
    </w:p>
    <w:p w:rsidR="0087474C" w:rsidRDefault="0087474C" w:rsidP="0087474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74C" w:rsidRDefault="0087474C" w:rsidP="0087474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3.3.Телефонная связь</w:t>
      </w:r>
    </w:p>
    <w:p w:rsidR="0087474C" w:rsidRDefault="0087474C" w:rsidP="0087474C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сотовой связью абонентов жилого сектора, сферы социального, культурного, бытового обслуживания и прочих объектов осуществляется сотовыми компаниями «Мегафон»,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C», «МТС». </w:t>
      </w:r>
    </w:p>
    <w:p w:rsidR="0087474C" w:rsidRDefault="0087474C" w:rsidP="0087474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474C" w:rsidRDefault="0087474C" w:rsidP="0087474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3.4. Интернет</w:t>
      </w:r>
    </w:p>
    <w:p w:rsidR="0087474C" w:rsidRDefault="0087474C" w:rsidP="0087474C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Чеботарихинском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>различные объекты пользуются беспроводным интернетом через сотовую связь посредством модема, качество такого интернета не удовлетворяет потребности жителей и организаций. В поселении высокоскоростной кабельный интернет также имеется.</w:t>
      </w:r>
    </w:p>
    <w:p w:rsidR="0087474C" w:rsidRDefault="0087474C" w:rsidP="0087474C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74C" w:rsidRDefault="0087474C" w:rsidP="0087474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3.5. Электроснабжение</w:t>
      </w:r>
    </w:p>
    <w:p w:rsidR="0087474C" w:rsidRDefault="0087474C" w:rsidP="0087474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Электрические сети на территории Чеботарихинского муниципального образования обслуживаются Иркутским открытым акционерным обществом энергетики и электрификации  (ОАО «Иркутскэнерго»). На территории поселения проходят воздушные линии 0,4 кВ и ВЛ-10 кВ,35 кВ,110кВ, 220 кВ, 500 кВ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 протяженностью 107,1 км.</w:t>
      </w:r>
    </w:p>
    <w:p w:rsidR="0087474C" w:rsidRDefault="0087474C" w:rsidP="0087474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Источники электроснабжения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Чеботарихинского муниципального образования:</w:t>
      </w:r>
    </w:p>
    <w:p w:rsidR="0087474C" w:rsidRDefault="0087474C" w:rsidP="0087474C">
      <w:pPr>
        <w:numPr>
          <w:ilvl w:val="0"/>
          <w:numId w:val="1"/>
        </w:numPr>
        <w:spacing w:after="0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Чеботариха 4 трансформаторных подстанций,  с 30 % износом.</w:t>
      </w:r>
    </w:p>
    <w:p w:rsidR="0087474C" w:rsidRDefault="0087474C" w:rsidP="0087474C">
      <w:pPr>
        <w:numPr>
          <w:ilvl w:val="0"/>
          <w:numId w:val="1"/>
        </w:numPr>
        <w:spacing w:after="0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пжд.ст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Мингатуй 1 трансформаторная подстанция, с 30 % износом.</w:t>
      </w:r>
    </w:p>
    <w:p w:rsidR="0087474C" w:rsidRDefault="0087474C" w:rsidP="0087474C">
      <w:pPr>
        <w:numPr>
          <w:ilvl w:val="0"/>
          <w:numId w:val="1"/>
        </w:numPr>
        <w:spacing w:after="0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Подстанция «Майская» 110/35/10кВ, с 30% износом.</w:t>
      </w:r>
    </w:p>
    <w:p w:rsidR="0087474C" w:rsidRDefault="0087474C" w:rsidP="0087474C">
      <w:pPr>
        <w:numPr>
          <w:ilvl w:val="0"/>
          <w:numId w:val="1"/>
        </w:numPr>
        <w:spacing w:after="0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Подстанция 35/10кВ «Мингатуй», с 30% износом.</w:t>
      </w:r>
    </w:p>
    <w:p w:rsidR="0087474C" w:rsidRDefault="0087474C" w:rsidP="0087474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474C" w:rsidRDefault="0087474C" w:rsidP="008747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3.6. Теплоснабжение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474C" w:rsidRDefault="0087474C" w:rsidP="0087474C">
      <w:pPr>
        <w:tabs>
          <w:tab w:val="left" w:pos="891"/>
        </w:tabs>
        <w:spacing w:after="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Чеботарихинского муниципального образования объекты теплоснабжения представлены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улице Мира 77,</w:t>
      </w:r>
      <w:r>
        <w:rPr>
          <w:rFonts w:ascii="Times New Roman" w:hAnsi="Times New Roman" w:cs="Times New Roman"/>
          <w:sz w:val="24"/>
          <w:szCs w:val="24"/>
        </w:rPr>
        <w:t xml:space="preserve">тепловыми сетями протяженностью – 432 м. </w:t>
      </w:r>
    </w:p>
    <w:p w:rsidR="0087474C" w:rsidRDefault="0087474C" w:rsidP="0087474C">
      <w:pPr>
        <w:tabs>
          <w:tab w:val="left" w:pos="891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Неблагоустроенная жилая постройка в большей части представлена 1-2-х этажными домами с приусадебными участками, отапливается индивидуально – печами и электричеством.</w:t>
      </w:r>
    </w:p>
    <w:p w:rsidR="0087474C" w:rsidRDefault="0087474C" w:rsidP="0087474C">
      <w:pPr>
        <w:tabs>
          <w:tab w:val="left" w:pos="891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474C" w:rsidRDefault="0087474C" w:rsidP="0087474C">
      <w:pPr>
        <w:pStyle w:val="2"/>
        <w:spacing w:line="276" w:lineRule="auto"/>
        <w:jc w:val="left"/>
        <w:rPr>
          <w:szCs w:val="24"/>
        </w:rPr>
      </w:pPr>
      <w:r>
        <w:rPr>
          <w:szCs w:val="24"/>
        </w:rPr>
        <w:t>3.7. Обращение с отходами</w:t>
      </w:r>
    </w:p>
    <w:p w:rsidR="0087474C" w:rsidRDefault="0087474C" w:rsidP="0087474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Чеботарихинском муниципальном образовании 2 несанкционированные свалки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Чеботариха. Также имеется один необорудованный скотомогильник. </w:t>
      </w:r>
    </w:p>
    <w:p w:rsidR="0087474C" w:rsidRDefault="0087474C" w:rsidP="0087474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Существующие свалки не отвечают требованиям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2.1.7.1038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2.1.7.1322-03.</w:t>
      </w:r>
    </w:p>
    <w:p w:rsidR="0087474C" w:rsidRDefault="0087474C" w:rsidP="0087474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74C" w:rsidRDefault="0087474C" w:rsidP="0087474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3.8.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Водоотведение</w:t>
      </w:r>
    </w:p>
    <w:p w:rsidR="0087474C" w:rsidRDefault="0087474C" w:rsidP="0087474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Централизованной канализации в Чеботарихинском муниципальном образовании нет. Также нет приемников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хозяйственно-бытовых сточных вод.</w:t>
      </w:r>
    </w:p>
    <w:p w:rsidR="0087474C" w:rsidRDefault="0087474C" w:rsidP="008747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7474C" w:rsidRDefault="0087474C" w:rsidP="0087474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Ожидаемые результаты</w:t>
      </w:r>
    </w:p>
    <w:p w:rsidR="0087474C" w:rsidRDefault="0087474C" w:rsidP="0087474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474C" w:rsidRDefault="0087474C" w:rsidP="0087474C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комплексного развития систем коммунальной инфраструктуры </w:t>
      </w:r>
      <w:r>
        <w:rPr>
          <w:rFonts w:ascii="Times New Roman" w:hAnsi="Times New Roman" w:cs="Times New Roman"/>
          <w:sz w:val="24"/>
          <w:szCs w:val="24"/>
        </w:rPr>
        <w:t>Чеботарихинского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позволит повысить качество обеспечения потребителей поселения коммунальными услугами в области теплоснабжения, водоснабжения, а также позволит улучшить экологическую ситуацию на территории </w:t>
      </w:r>
      <w:r>
        <w:rPr>
          <w:rFonts w:ascii="Times New Roman" w:hAnsi="Times New Roman" w:cs="Times New Roman"/>
          <w:sz w:val="24"/>
          <w:szCs w:val="24"/>
        </w:rPr>
        <w:t>Чеботарихинского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87474C" w:rsidRDefault="0087474C" w:rsidP="0087474C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74C" w:rsidRDefault="0087474C" w:rsidP="0087474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4.1. Реализация мероприятий по развитию и модернизации системы 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водоснабжения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позволит:</w:t>
      </w:r>
    </w:p>
    <w:p w:rsidR="0087474C" w:rsidRDefault="0087474C" w:rsidP="0087474C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улучшить качественные показатели питьевой воды;</w:t>
      </w:r>
    </w:p>
    <w:p w:rsidR="0087474C" w:rsidRDefault="0087474C" w:rsidP="0087474C">
      <w:pPr>
        <w:shd w:val="clear" w:color="auto" w:fill="FFFFFF" w:themeFill="background1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сократить удельные расходы на энергию и другие эксплуатационные расходы;</w:t>
      </w:r>
    </w:p>
    <w:p w:rsidR="0087474C" w:rsidRDefault="0087474C" w:rsidP="0087474C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увеличить количество потребителей услуг.</w:t>
      </w:r>
    </w:p>
    <w:p w:rsidR="0087474C" w:rsidRDefault="0087474C" w:rsidP="0087474C">
      <w:pPr>
        <w:shd w:val="clear" w:color="auto" w:fill="FFFFFF" w:themeFill="background1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  повысить рентабельность деятельности предприятий, эксплуатирующих системы водоснабжения </w:t>
      </w:r>
      <w:r>
        <w:rPr>
          <w:rFonts w:ascii="Times New Roman" w:hAnsi="Times New Roman" w:cs="Times New Roman"/>
          <w:sz w:val="24"/>
          <w:szCs w:val="24"/>
        </w:rPr>
        <w:t>Чеботарихинского муниципальном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474C" w:rsidRDefault="0087474C" w:rsidP="0087474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74C" w:rsidRDefault="0087474C" w:rsidP="0087474C">
      <w:pPr>
        <w:pStyle w:val="a6"/>
        <w:ind w:left="0" w:firstLine="709"/>
        <w:jc w:val="both"/>
      </w:pPr>
      <w:r w:rsidRPr="001E09E6">
        <w:rPr>
          <w:rFonts w:ascii="Times New Roman" w:hAnsi="Times New Roman"/>
          <w:b/>
          <w:sz w:val="24"/>
          <w:szCs w:val="24"/>
        </w:rPr>
        <w:t>5.</w:t>
      </w:r>
      <w:r>
        <w:t xml:space="preserve"> </w:t>
      </w:r>
      <w:r w:rsidRPr="00346110">
        <w:rPr>
          <w:rFonts w:ascii="Times New Roman" w:hAnsi="Times New Roman"/>
          <w:b/>
          <w:sz w:val="24"/>
          <w:szCs w:val="24"/>
        </w:rPr>
        <w:t>Анализ фактических и плановых расходов на финансирование инвестиционных проектов</w:t>
      </w:r>
      <w:r>
        <w:t>.</w:t>
      </w:r>
    </w:p>
    <w:p w:rsidR="0087474C" w:rsidRDefault="0087474C" w:rsidP="0087474C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6110">
        <w:rPr>
          <w:rFonts w:ascii="Times New Roman" w:hAnsi="Times New Roman"/>
          <w:sz w:val="24"/>
          <w:szCs w:val="24"/>
        </w:rPr>
        <w:t xml:space="preserve">Реализация мероприятий Программы осуществляется на условиях софинансирования за счет следующих источников: </w:t>
      </w:r>
    </w:p>
    <w:p w:rsidR="0087474C" w:rsidRDefault="0087474C" w:rsidP="0087474C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6110">
        <w:rPr>
          <w:rFonts w:ascii="Times New Roman" w:hAnsi="Times New Roman"/>
          <w:sz w:val="24"/>
          <w:szCs w:val="24"/>
        </w:rPr>
        <w:t xml:space="preserve">- средства федерального бюджета; </w:t>
      </w:r>
    </w:p>
    <w:p w:rsidR="0087474C" w:rsidRDefault="0087474C" w:rsidP="0087474C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6110">
        <w:rPr>
          <w:rFonts w:ascii="Times New Roman" w:hAnsi="Times New Roman"/>
          <w:sz w:val="24"/>
          <w:szCs w:val="24"/>
        </w:rPr>
        <w:t xml:space="preserve">-средства бюджета субъекта федерации за счет регионального фонда софинансирования расходов; </w:t>
      </w:r>
    </w:p>
    <w:p w:rsidR="0087474C" w:rsidRDefault="0087474C" w:rsidP="0087474C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6110">
        <w:rPr>
          <w:rFonts w:ascii="Times New Roman" w:hAnsi="Times New Roman"/>
          <w:sz w:val="24"/>
          <w:szCs w:val="24"/>
        </w:rPr>
        <w:t>-средства местных бюджетов;</w:t>
      </w:r>
    </w:p>
    <w:p w:rsidR="0087474C" w:rsidRDefault="0087474C" w:rsidP="0087474C">
      <w:pPr>
        <w:pStyle w:val="a6"/>
        <w:ind w:left="0" w:firstLine="709"/>
        <w:jc w:val="both"/>
      </w:pPr>
      <w:r w:rsidRPr="00346110">
        <w:rPr>
          <w:rFonts w:ascii="Times New Roman" w:hAnsi="Times New Roman"/>
          <w:sz w:val="24"/>
          <w:szCs w:val="24"/>
        </w:rPr>
        <w:t xml:space="preserve"> -средства из внебюджетных источников (частные инвесторы, кредитные ресурсы, средства предприятий и организаций).</w:t>
      </w:r>
      <w:r>
        <w:t xml:space="preserve"> </w:t>
      </w:r>
    </w:p>
    <w:p w:rsidR="0087474C" w:rsidRDefault="0087474C" w:rsidP="0087474C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09E6">
        <w:rPr>
          <w:rFonts w:ascii="Times New Roman" w:hAnsi="Times New Roman"/>
          <w:b/>
          <w:sz w:val="24"/>
          <w:szCs w:val="24"/>
        </w:rPr>
        <w:t>6. Обосновывающие материалы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7474C" w:rsidRDefault="0087474C" w:rsidP="0087474C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09E6">
        <w:rPr>
          <w:rFonts w:ascii="Times New Roman" w:hAnsi="Times New Roman"/>
          <w:sz w:val="24"/>
          <w:szCs w:val="24"/>
        </w:rPr>
        <w:lastRenderedPageBreak/>
        <w:t xml:space="preserve"> В данном разделе Программы приводится обоснование количественных и качественных показателей развития систем коммунальной инфраструктуры поселения, представленных выше в разделах Программы. </w:t>
      </w:r>
    </w:p>
    <w:p w:rsidR="0087474C" w:rsidRDefault="0087474C" w:rsidP="0087474C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09E6">
        <w:rPr>
          <w:rFonts w:ascii="Times New Roman" w:hAnsi="Times New Roman"/>
          <w:b/>
          <w:sz w:val="24"/>
          <w:szCs w:val="24"/>
        </w:rPr>
        <w:t>6.1. Обоснование прогнозируемого спроса на коммунальные ресурсы</w:t>
      </w:r>
      <w:r>
        <w:rPr>
          <w:rFonts w:ascii="Times New Roman" w:hAnsi="Times New Roman"/>
          <w:b/>
          <w:sz w:val="24"/>
          <w:szCs w:val="24"/>
        </w:rPr>
        <w:t>.</w:t>
      </w:r>
      <w:r w:rsidRPr="001E09E6">
        <w:rPr>
          <w:rFonts w:ascii="Times New Roman" w:hAnsi="Times New Roman"/>
          <w:sz w:val="24"/>
          <w:szCs w:val="24"/>
        </w:rPr>
        <w:t xml:space="preserve"> Существующий и прогнозируемый спрос на коммунальные ресурсы </w:t>
      </w:r>
      <w:r>
        <w:rPr>
          <w:rFonts w:ascii="Times New Roman" w:hAnsi="Times New Roman"/>
          <w:sz w:val="24"/>
          <w:szCs w:val="24"/>
        </w:rPr>
        <w:t xml:space="preserve">Чеботарихинского МО: </w:t>
      </w:r>
      <w:r w:rsidRPr="001E09E6">
        <w:rPr>
          <w:rFonts w:ascii="Times New Roman" w:hAnsi="Times New Roman"/>
          <w:sz w:val="24"/>
          <w:szCs w:val="24"/>
        </w:rPr>
        <w:t xml:space="preserve">в перспективе прогнозируется увеличение спроса на все виды коммунальных ресурсов:  </w:t>
      </w:r>
    </w:p>
    <w:p w:rsidR="0087474C" w:rsidRDefault="0087474C" w:rsidP="0087474C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09E6">
        <w:rPr>
          <w:rFonts w:ascii="Times New Roman" w:hAnsi="Times New Roman"/>
          <w:sz w:val="24"/>
          <w:szCs w:val="24"/>
        </w:rPr>
        <w:sym w:font="Symbol" w:char="F02D"/>
      </w:r>
      <w:r w:rsidRPr="001E09E6">
        <w:rPr>
          <w:rFonts w:ascii="Times New Roman" w:hAnsi="Times New Roman"/>
          <w:sz w:val="24"/>
          <w:szCs w:val="24"/>
        </w:rPr>
        <w:t xml:space="preserve">  Холодная вода – увеличение спроса на 85 %;</w:t>
      </w:r>
    </w:p>
    <w:p w:rsidR="0087474C" w:rsidRDefault="0087474C" w:rsidP="0087474C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09E6">
        <w:rPr>
          <w:rFonts w:ascii="Times New Roman" w:hAnsi="Times New Roman"/>
          <w:sz w:val="24"/>
          <w:szCs w:val="24"/>
        </w:rPr>
        <w:sym w:font="Symbol" w:char="F02D"/>
      </w:r>
      <w:r w:rsidRPr="001E09E6">
        <w:rPr>
          <w:rFonts w:ascii="Times New Roman" w:hAnsi="Times New Roman"/>
          <w:sz w:val="24"/>
          <w:szCs w:val="24"/>
        </w:rPr>
        <w:t xml:space="preserve">  Поступление стоков – увеличение спроса на 62 %;</w:t>
      </w:r>
    </w:p>
    <w:p w:rsidR="0087474C" w:rsidRDefault="0087474C" w:rsidP="0087474C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09E6">
        <w:rPr>
          <w:rFonts w:ascii="Times New Roman" w:hAnsi="Times New Roman"/>
          <w:sz w:val="24"/>
          <w:szCs w:val="24"/>
        </w:rPr>
        <w:sym w:font="Symbol" w:char="F02D"/>
      </w:r>
      <w:r w:rsidRPr="001E09E6">
        <w:rPr>
          <w:rFonts w:ascii="Times New Roman" w:hAnsi="Times New Roman"/>
          <w:sz w:val="24"/>
          <w:szCs w:val="24"/>
        </w:rPr>
        <w:t xml:space="preserve">  Электроэнергия – увеличение спроса на 32 %;</w:t>
      </w:r>
    </w:p>
    <w:p w:rsidR="0087474C" w:rsidRDefault="0087474C" w:rsidP="0087474C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09E6">
        <w:rPr>
          <w:rFonts w:ascii="Times New Roman" w:hAnsi="Times New Roman"/>
          <w:sz w:val="24"/>
          <w:szCs w:val="24"/>
        </w:rPr>
        <w:sym w:font="Symbol" w:char="F02D"/>
      </w:r>
      <w:r w:rsidRPr="001E09E6">
        <w:rPr>
          <w:rFonts w:ascii="Times New Roman" w:hAnsi="Times New Roman"/>
          <w:sz w:val="24"/>
          <w:szCs w:val="24"/>
        </w:rPr>
        <w:t xml:space="preserve">  Накопление ТБО – увеличение спроса на 24 %.</w:t>
      </w:r>
    </w:p>
    <w:p w:rsidR="0087474C" w:rsidRDefault="0087474C" w:rsidP="0087474C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09E6">
        <w:rPr>
          <w:rFonts w:ascii="Times New Roman" w:hAnsi="Times New Roman"/>
          <w:sz w:val="24"/>
          <w:szCs w:val="24"/>
        </w:rPr>
        <w:t>Увеличение спроса будет вызвано развитием существующих и организацией новых систем коммунальной инфрастру</w:t>
      </w:r>
      <w:r>
        <w:rPr>
          <w:rFonts w:ascii="Times New Roman" w:hAnsi="Times New Roman"/>
          <w:sz w:val="24"/>
          <w:szCs w:val="24"/>
        </w:rPr>
        <w:t>ктуры.</w:t>
      </w:r>
    </w:p>
    <w:p w:rsidR="0087474C" w:rsidRDefault="0087474C" w:rsidP="0087474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9E6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29F2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A529F2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реализации программы.</w:t>
      </w:r>
    </w:p>
    <w:p w:rsidR="0087474C" w:rsidRPr="00A529F2" w:rsidRDefault="0087474C" w:rsidP="0087474C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F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Pr="00A529F2">
        <w:rPr>
          <w:rFonts w:ascii="Times New Roman" w:hAnsi="Times New Roman" w:cs="Times New Roman"/>
          <w:sz w:val="24"/>
          <w:szCs w:val="24"/>
        </w:rPr>
        <w:t>Чеботарихинского</w:t>
      </w:r>
      <w:r w:rsidRPr="00A529F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ежегодно представляет на заседание Думы </w:t>
      </w:r>
      <w:r w:rsidRPr="00A529F2">
        <w:rPr>
          <w:rFonts w:ascii="Times New Roman" w:hAnsi="Times New Roman" w:cs="Times New Roman"/>
          <w:sz w:val="24"/>
          <w:szCs w:val="24"/>
        </w:rPr>
        <w:t>Чеботарихинского</w:t>
      </w:r>
      <w:r w:rsidRPr="00A529F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отчет о ходе реализации программы, одновременно с отчетом об исполнении местного бюджета за соответствующий финансовый год.</w:t>
      </w:r>
    </w:p>
    <w:p w:rsidR="001C2EB6" w:rsidRDefault="001C2EB6"/>
    <w:sectPr w:rsidR="001C2EB6" w:rsidSect="001C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66905"/>
    <w:multiLevelType w:val="hybridMultilevel"/>
    <w:tmpl w:val="6B0AB7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74C"/>
    <w:rsid w:val="001C2EB6"/>
    <w:rsid w:val="003934F6"/>
    <w:rsid w:val="004F0142"/>
    <w:rsid w:val="006B31A3"/>
    <w:rsid w:val="0070156F"/>
    <w:rsid w:val="00867182"/>
    <w:rsid w:val="0087474C"/>
    <w:rsid w:val="0090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B6"/>
  </w:style>
  <w:style w:type="paragraph" w:styleId="2">
    <w:name w:val="heading 2"/>
    <w:basedOn w:val="a"/>
    <w:next w:val="a"/>
    <w:link w:val="20"/>
    <w:semiHidden/>
    <w:unhideWhenUsed/>
    <w:qFormat/>
    <w:rsid w:val="0087474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474C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a3">
    <w:name w:val="Без интервала Знак"/>
    <w:link w:val="a4"/>
    <w:uiPriority w:val="1"/>
    <w:locked/>
    <w:rsid w:val="0087474C"/>
    <w:rPr>
      <w:rFonts w:ascii="Calibri" w:eastAsia="Times New Roman" w:hAnsi="Calibri" w:cs="Calibri"/>
    </w:rPr>
  </w:style>
  <w:style w:type="paragraph" w:styleId="a4">
    <w:name w:val="No Spacing"/>
    <w:link w:val="a3"/>
    <w:uiPriority w:val="1"/>
    <w:qFormat/>
    <w:rsid w:val="0087474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Абзац списка Знак"/>
    <w:link w:val="a6"/>
    <w:locked/>
    <w:rsid w:val="0087474C"/>
    <w:rPr>
      <w:rFonts w:ascii="Calibri" w:eastAsia="Times New Roman" w:hAnsi="Calibri" w:cs="Times New Roman"/>
      <w:sz w:val="20"/>
      <w:szCs w:val="20"/>
    </w:rPr>
  </w:style>
  <w:style w:type="paragraph" w:styleId="a6">
    <w:name w:val="List Paragraph"/>
    <w:basedOn w:val="a"/>
    <w:link w:val="a5"/>
    <w:qFormat/>
    <w:rsid w:val="0087474C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8747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747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2016-09-08T01:32:00Z</cp:lastPrinted>
  <dcterms:created xsi:type="dcterms:W3CDTF">2016-08-31T02:51:00Z</dcterms:created>
  <dcterms:modified xsi:type="dcterms:W3CDTF">2017-01-13T04:00:00Z</dcterms:modified>
</cp:coreProperties>
</file>