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D5" w:rsidRPr="00D047D1" w:rsidRDefault="000329D5" w:rsidP="000329D5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047D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МЕДИЦИНСКАЯ ПОМОЩЬ ПОСТРАДАВШИМ НА ПОЖАРЕ</w:t>
      </w:r>
    </w:p>
    <w:p w:rsidR="006123EC" w:rsidRPr="00D047D1" w:rsidRDefault="006123EC" w:rsidP="006123EC">
      <w:pPr>
        <w:spacing w:after="0" w:line="240" w:lineRule="auto"/>
        <w:ind w:left="360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</w:p>
    <w:p w:rsidR="008A62E1" w:rsidRPr="00D047D1" w:rsidRDefault="00F02E80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-1905</wp:posOffset>
            </wp:positionV>
            <wp:extent cx="26003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21" y="21469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В нашей современной жизни зачастую происходят такие ситуации, где собственная жизнь</w:t>
      </w:r>
      <w:r w:rsidR="008A62E1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и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здоровье, а </w:t>
      </w:r>
      <w:bookmarkStart w:id="0" w:name="_GoBack"/>
      <w:bookmarkEnd w:id="0"/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также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наших близких зависит от знаний и умений, необходимых для быстрого оказания доврачебной помощи в той или иной ситуации. Этими необходимыми знаниями должен владеть каждый человек. Главное, не поддаваться панике, а выполнять все действия быстро, четко и правильно. Пожары являются одним из самых распространенных чрезвычайных происшествий, в основе которых лежат процессы горения и выделения продуктов горения (дым), образующих различные токсичные соединения. Из этого следует, что </w:t>
      </w:r>
      <w:r w:rsidR="006123EC" w:rsidRPr="00D047D1">
        <w:rPr>
          <w:rStyle w:val="a7"/>
          <w:rFonts w:ascii="Times New Roman" w:hAnsi="Times New Roman" w:cs="Times New Roman"/>
          <w:sz w:val="24"/>
          <w:szCs w:val="24"/>
          <w:lang w:eastAsia="ru-RU"/>
        </w:rPr>
        <w:t>основными поражающими факторами для человека на пожаре являются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- высокая температура и как следствие риск получения ожогов;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- выделение токсичных веществ и как следствие острые отравления продуктами горения.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Чаще всего люди гибнут не от самого пламени, а как раз </w:t>
      </w:r>
      <w:proofErr w:type="gramStart"/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из</w:t>
      </w:r>
      <w:proofErr w:type="gramEnd"/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– за отравления угарным газом. Этому способствуют паника, длительное нахождение в задымленном помещении, желание спрятаться, укрыться от огня. Таким поведением люди теряют драгоценное время, упуская возможность помочь как себе, так и окружающим.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Характер клинической картины при отравлениях угарным газом отличается значительным разнообразием. Это зависит от индивидуальных особенностей организма, от концентрации газа в помещении, условий отравления, длительностью пребывания в задымленном помещении. Научно доказано, что женщины переносят отравление угарным газом легче, чем мужчины. Тяжелее всего приходится маленьким детям, пожилым людям и беременным. Для них даже незначительное пребывание в задымленном помещении может обернуться непоправимой бедой.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Обычно при авариях, катастрофах и пожарах возникает молниеносная форма отравления. Человек: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Моментально теряет сознание;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Падает;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Возможны длительные судорожные сокращения;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Наступает остановка дыхания.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Если воздействие газа было незначительным, а человек находится в задымленном помещении не длительно и быстро сумел выйти на свежий воздух, могут отмечаться: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Ощущение тяжести и давления в голове;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Пульсация в висках, шум в ушах;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Тошнота, рвота, сонливость, вялость;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Учащенное сердцебиение,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Одышка;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Мышечная слабость, особенно в ногах. </w:t>
      </w:r>
    </w:p>
    <w:p w:rsidR="006123EC" w:rsidRPr="00D047D1" w:rsidRDefault="006123EC" w:rsidP="006123EC">
      <w:pPr>
        <w:spacing w:after="0" w:line="240" w:lineRule="auto"/>
        <w:ind w:left="360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При тяжелых отравлениях может появиться длительная потеря сознания, галлюцинации, бред, судороги, парезы, непроизвольное мочеиспускание. В первую очередь происходит поражение центральной нервной системы. Так же необратимые изменения могут коснуться системы кроветворения, сердечно – сосудистой и дыхательной систем. </w:t>
      </w:r>
    </w:p>
    <w:p w:rsidR="006123EC" w:rsidRPr="00D047D1" w:rsidRDefault="006123EC" w:rsidP="006123EC">
      <w:pPr>
        <w:spacing w:after="0" w:line="240" w:lineRule="auto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  <w:t>Алгоритм оказания первой помощи</w:t>
      </w:r>
    </w:p>
    <w:p w:rsidR="006123EC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Доврачебная помощь пострадавшим при пожаре, заключается в том, что первым делом следует как можно быстрее прекратить контакт с отравляющими веществами. После того, как пострадавший будет вынесен на свежий воздух, следует: </w:t>
      </w:r>
    </w:p>
    <w:p w:rsidR="006123EC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Вызвать бригаду неотложной помощи; </w:t>
      </w:r>
    </w:p>
    <w:p w:rsidR="006123EC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Уложить пострадавшего на ровную, твердую поверхность на бок; </w:t>
      </w:r>
    </w:p>
    <w:p w:rsidR="006123EC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Расстегнуть стесняющую дыхание одежду (тугие воротники пояса), снять с шеи все украшения. </w:t>
      </w:r>
    </w:p>
    <w:p w:rsidR="006123EC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Дать понюхать ватку с нашатырным спиртом, растереть виски.</w:t>
      </w:r>
    </w:p>
    <w:p w:rsidR="006123EC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При отсутствии дыхания начать искусственную вентиляцию легких, при отсутствии сердцебиения – сердечно легочную реанимацию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</w:p>
    <w:p w:rsidR="006123EC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Еще одним поражающим фактором, опасным в отношении жизни и здоровья человека, является воздействие высоких температур и, как следствие, получение ожогов, преимущественно кожных покровов. </w:t>
      </w:r>
    </w:p>
    <w:p w:rsidR="006123EC" w:rsidRPr="00D047D1" w:rsidRDefault="006123EC" w:rsidP="006123EC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  <w:t>Основные правила оказания доврачебной помощи при получении ожогов во время пожара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sz w:val="24"/>
          <w:szCs w:val="24"/>
          <w:lang w:eastAsia="ru-RU"/>
        </w:rPr>
        <w:t>Необходимо как можно быстрее прервать повреждающее воздействие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: 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Если горит одежда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, ее следует сбросить или погасить пламя, плотно накрыв человека одеялом или любым куском ткани. Обожженные участки одежды аккуратно разрезают и сбрасывают по частям, во </w:t>
      </w:r>
      <w:r w:rsidR="00963D92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избежание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дальнейшей травматизации кожи.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Охладить водой пораженный участок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в течение 10 минут (закрытая рана). Это позволит ограничить ожоговую площадь.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При ожогах кистей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следует как можно быстрее снять кольца с пальцев для предотвращения некротизации конечности.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На поверхность раны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следует наложить стерильную повязку. Если таковой </w:t>
      </w:r>
      <w:proofErr w:type="gramStart"/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не</w:t>
      </w:r>
      <w:proofErr w:type="gramEnd"/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оказалось, подойдет любая чистая, сухая ткань.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Обеспечить пострадавшему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покой, уложить или усадить.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Дать выпить большое количество жидкости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(чай, вода и другое подобное). 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Немедленно вызвать бригаду неотложной помощи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По возможности обезболить пострадавшего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, дать принять таблетку анальгина.  </w:t>
      </w:r>
    </w:p>
    <w:p w:rsidR="00963D92" w:rsidRPr="00D047D1" w:rsidRDefault="006123EC" w:rsidP="00963D92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  <w:t>Термоингаляционное поражение дыхательных путей</w:t>
      </w:r>
    </w:p>
    <w:p w:rsidR="00963D92" w:rsidRPr="00D047D1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Т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ак же во время пожара, помимо получения термического ожога кожи, можно получить и термоингаляционное поражение дыхательных путей. Чаще всего это происходит при прямом поражении пламенем, горячим воздухом, токсичными продуктами горения.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Наиболее часто такие поражения возникают в замкнутом пространстве и, как правило, сочетаются с ожогами кожи.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  <w:t>Выделяют: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Термическое поражение верхних дыхательных путей;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Термическое поражение нижних дыхательных путей.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gramStart"/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Последние протекают, чаще всего, с развитием острой дыхательной недостаточности.</w:t>
      </w:r>
      <w:proofErr w:type="gramEnd"/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Распознать у пострадавшего такие ожоги достаточно сложно.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sz w:val="24"/>
          <w:szCs w:val="24"/>
          <w:lang w:eastAsia="ru-RU"/>
        </w:rPr>
        <w:t>Основные признаки ожогов дыхательных путей: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У пострадавшего имеются ожоги лица и шеи;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Человек жалуется на затруднение дыхания, головокружение, кожа цианотичная, голос сиплый.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Наблюдается спутанность сознания, вплоть до полной ее потери.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Волосы в преддверии носа обгорели, на языке следы копоти.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Отмечаются боли в горле, нарушение глотания.</w:t>
      </w:r>
    </w:p>
    <w:p w:rsidR="00963D92" w:rsidRPr="00D047D1" w:rsidRDefault="006123EC" w:rsidP="00963D92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  <w:t>Доврачебная помощь</w:t>
      </w:r>
      <w:r w:rsidRPr="00D047D1">
        <w:rPr>
          <w:rStyle w:val="a7"/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63D92" w:rsidRPr="00D047D1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- 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Как можно быстрее вызвать бригаду неотложной помощи; </w:t>
      </w:r>
    </w:p>
    <w:p w:rsidR="00963D92" w:rsidRPr="00D047D1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- 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Запретить пострадавшему пить, есть, говорить. </w:t>
      </w:r>
    </w:p>
    <w:p w:rsidR="00963D92" w:rsidRPr="00D047D1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- 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Контролировать пульс, дыхание, сознание.</w:t>
      </w:r>
    </w:p>
    <w:p w:rsidR="00963D92" w:rsidRPr="00D047D1" w:rsidRDefault="00963D92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- </w:t>
      </w:r>
      <w:r w:rsidR="006123EC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Обеспечить покой.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sz w:val="24"/>
          <w:szCs w:val="24"/>
          <w:lang w:eastAsia="ru-RU"/>
        </w:rPr>
        <w:t xml:space="preserve">Если вы оказались в </w:t>
      </w:r>
      <w:proofErr w:type="gramStart"/>
      <w:r w:rsidRPr="00D047D1">
        <w:rPr>
          <w:rStyle w:val="a7"/>
          <w:rFonts w:ascii="Times New Roman" w:hAnsi="Times New Roman" w:cs="Times New Roman"/>
          <w:b/>
          <w:sz w:val="24"/>
          <w:szCs w:val="24"/>
          <w:lang w:eastAsia="ru-RU"/>
        </w:rPr>
        <w:t>задымленном</w:t>
      </w:r>
      <w:proofErr w:type="gramEnd"/>
      <w:r w:rsidRPr="00D047D1">
        <w:rPr>
          <w:rStyle w:val="a7"/>
          <w:rFonts w:ascii="Times New Roman" w:hAnsi="Times New Roman" w:cs="Times New Roman"/>
          <w:b/>
          <w:sz w:val="24"/>
          <w:szCs w:val="24"/>
          <w:lang w:eastAsia="ru-RU"/>
        </w:rPr>
        <w:t xml:space="preserve"> помещении</w:t>
      </w:r>
      <w:r w:rsidR="00963D92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н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емедленно покинуть помещение ползком, закрыв нос и рот мокрой тряпкой. Двигаться нужно к ближайшему выходу (балкон, оконные проемы, двери). При выходе на свежий воздух следует успокоиться, сделать глубокие дыхательные движения, выпить крепкого сладкого чая. Обеспечить себе покой. Немедленно обратиться в ближайшее отделение больницы или вызвать бригаду скорой помощи для определения дальнейшей тактики лечения.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Если в задымленном помещении оказались ваши близкие, знакомые или просто случайные люди, следует немедленно вывести или вынести их из помещения. Всегда следует помнить о правилах собственной </w:t>
      </w:r>
      <w:r w:rsidR="00963D92"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>безопасности для того, чтобы</w:t>
      </w: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 исключить возможность отравления. Для этого, в идеале, следует надеть противогаз. Если такой возможности нет, то следует ждать приезда спасателей. </w:t>
      </w:r>
    </w:p>
    <w:p w:rsidR="00963D92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i w:val="0"/>
          <w:sz w:val="24"/>
          <w:szCs w:val="24"/>
          <w:lang w:eastAsia="ru-RU"/>
        </w:rPr>
        <w:t xml:space="preserve">Помните, что последствия травм и поражений, полученных во время пожара, могут проявиться не сразу.  Иногда, на фоне мнимого благополучия, могут развиться тяжелые осложнения, приводящие в последствие к летальному исходу или стойкой утрате здоровья. Поэтому при получении любой травмы, любой степени тяжести следует незамедлительно обратиться за помощь в медицинское учреждение для того, чтобы квалифицированные специалисты смогли оценить ваше состояние и составить подробный план лечений и обследований.  Это позволить сохранить вам жизнь и здоровье. </w:t>
      </w:r>
    </w:p>
    <w:p w:rsidR="008A62E1" w:rsidRPr="00D047D1" w:rsidRDefault="006123EC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</w:pPr>
      <w:r w:rsidRPr="00D047D1"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  <w:t>Не забывайте правила обращения с огнем и электроприборами. Это сведет к минимуму риск получения ожоговой травмы</w:t>
      </w:r>
      <w:r w:rsidR="00963D92" w:rsidRPr="00D047D1">
        <w:rPr>
          <w:rStyle w:val="a7"/>
          <w:rFonts w:ascii="Times New Roman" w:hAnsi="Times New Roman" w:cs="Times New Roman"/>
          <w:b/>
          <w:i w:val="0"/>
          <w:sz w:val="24"/>
          <w:szCs w:val="24"/>
          <w:lang w:eastAsia="ru-RU"/>
        </w:rPr>
        <w:t>!</w:t>
      </w:r>
    </w:p>
    <w:p w:rsidR="008A62E1" w:rsidRDefault="008A62E1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8A62E1" w:rsidRDefault="008A62E1" w:rsidP="006123EC">
      <w:pPr>
        <w:spacing w:after="0" w:line="240" w:lineRule="auto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  <w:lang w:eastAsia="ru-RU"/>
        </w:rPr>
      </w:pPr>
    </w:p>
    <w:p w:rsidR="006123EC" w:rsidRDefault="008A62E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  <w:r w:rsidRPr="008A62E1"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>Инструктор</w:t>
      </w:r>
      <w:r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 xml:space="preserve"> противопожарной профилактики</w:t>
      </w:r>
    </w:p>
    <w:p w:rsidR="008A62E1" w:rsidRDefault="008A62E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  <w:r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>ОГБУ «ПСС Иркутской области»</w:t>
      </w:r>
    </w:p>
    <w:p w:rsidR="008A62E1" w:rsidRDefault="008A62E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  <w:proofErr w:type="spellStart"/>
      <w:r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>Степанюк</w:t>
      </w:r>
      <w:proofErr w:type="spellEnd"/>
      <w:r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  <w:t xml:space="preserve"> Евгения</w:t>
      </w:r>
    </w:p>
    <w:p w:rsidR="00D047D1" w:rsidRDefault="00D047D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</w:p>
    <w:p w:rsidR="00D047D1" w:rsidRPr="008A62E1" w:rsidRDefault="00D047D1" w:rsidP="008A62E1">
      <w:pPr>
        <w:spacing w:after="0" w:line="240" w:lineRule="auto"/>
        <w:jc w:val="right"/>
        <w:rPr>
          <w:rStyle w:val="a7"/>
          <w:rFonts w:ascii="Times New Roman" w:hAnsi="Times New Roman" w:cs="Times New Roman"/>
          <w:i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noProof/>
          <w:color w:val="404040" w:themeColor="text1" w:themeTint="BF"/>
          <w:sz w:val="20"/>
          <w:szCs w:val="20"/>
          <w:lang w:eastAsia="ru-RU"/>
        </w:rPr>
        <w:drawing>
          <wp:inline distT="0" distB="0" distL="0" distR="0">
            <wp:extent cx="5940425" cy="4202851"/>
            <wp:effectExtent l="19050" t="0" r="3175" b="0"/>
            <wp:docPr id="1" name="Рисунок 1" descr="C:\Users\Татьяна\AppData\Local\Packages\Microsoft.MicrosoftEdge_8wekyb3d8bbwe\TempState\Downloads\Первая доврачебная помощь при пожар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Packages\Microsoft.MicrosoftEdge_8wekyb3d8bbwe\TempState\Downloads\Первая доврачебная помощь при пожаре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AFC" w:rsidRPr="00176AFC" w:rsidRDefault="00176AFC" w:rsidP="006123EC">
      <w:pPr>
        <w:shd w:val="clear" w:color="auto" w:fill="FFFFFF"/>
        <w:spacing w:after="375"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eastAsia="ru-RU"/>
        </w:rPr>
      </w:pPr>
    </w:p>
    <w:p w:rsidR="006C4FE0" w:rsidRDefault="00D047D1" w:rsidP="00D047D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086225"/>
            <wp:effectExtent l="19050" t="0" r="3175" b="0"/>
            <wp:docPr id="3" name="Рисунок 2" descr="C:\Users\Татьяна\AppData\Local\Packages\Microsoft.MicrosoftEdge_8wekyb3d8bbwe\TempState\Downloads\ПП при тнермических ожогах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AppData\Local\Packages\Microsoft.MicrosoftEdge_8wekyb3d8bbwe\TempState\Downloads\ПП при тнермических ожогах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7D1" w:rsidRPr="00D047D1" w:rsidRDefault="00D047D1" w:rsidP="00D047D1">
      <w:r>
        <w:rPr>
          <w:noProof/>
          <w:lang w:eastAsia="ru-RU"/>
        </w:rPr>
        <w:drawing>
          <wp:inline distT="0" distB="0" distL="0" distR="0">
            <wp:extent cx="5829300" cy="5143500"/>
            <wp:effectExtent l="19050" t="0" r="0" b="0"/>
            <wp:docPr id="4" name="Рисунок 3" descr="C:\Users\Татьяна\AppData\Local\Packages\Microsoft.MicrosoftEdge_8wekyb3d8bbwe\TempState\Downloads\ПМП притермических ож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AppData\Local\Packages\Microsoft.MicrosoftEdge_8wekyb3d8bbwe\TempState\Downloads\ПМП притермических ож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7D1" w:rsidRPr="00D047D1" w:rsidSect="0033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81"/>
    <w:multiLevelType w:val="multilevel"/>
    <w:tmpl w:val="B04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B50C6"/>
    <w:multiLevelType w:val="multilevel"/>
    <w:tmpl w:val="EAFC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737A4"/>
    <w:multiLevelType w:val="hybridMultilevel"/>
    <w:tmpl w:val="17AEC4F6"/>
    <w:lvl w:ilvl="0" w:tplc="75827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F3762"/>
    <w:multiLevelType w:val="multilevel"/>
    <w:tmpl w:val="E1FC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95612E"/>
    <w:multiLevelType w:val="multilevel"/>
    <w:tmpl w:val="FBC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32EDA"/>
    <w:multiLevelType w:val="multilevel"/>
    <w:tmpl w:val="2200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F05F6"/>
    <w:multiLevelType w:val="multilevel"/>
    <w:tmpl w:val="B12E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C82466"/>
    <w:multiLevelType w:val="multilevel"/>
    <w:tmpl w:val="0AF0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E0"/>
    <w:rsid w:val="000329D5"/>
    <w:rsid w:val="00176AFC"/>
    <w:rsid w:val="0033385C"/>
    <w:rsid w:val="006123EC"/>
    <w:rsid w:val="006C4FE0"/>
    <w:rsid w:val="008A62E1"/>
    <w:rsid w:val="00963D92"/>
    <w:rsid w:val="00D047D1"/>
    <w:rsid w:val="00F0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5C"/>
  </w:style>
  <w:style w:type="paragraph" w:styleId="1">
    <w:name w:val="heading 1"/>
    <w:basedOn w:val="a"/>
    <w:next w:val="a"/>
    <w:link w:val="10"/>
    <w:uiPriority w:val="9"/>
    <w:qFormat/>
    <w:rsid w:val="0003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17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6A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76AFC"/>
    <w:rPr>
      <w:b/>
      <w:bCs/>
    </w:rPr>
  </w:style>
  <w:style w:type="character" w:styleId="a5">
    <w:name w:val="Hyperlink"/>
    <w:basedOn w:val="a0"/>
    <w:uiPriority w:val="99"/>
    <w:semiHidden/>
    <w:unhideWhenUsed/>
    <w:rsid w:val="006123E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123EC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6123EC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D0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4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Татьяна</cp:lastModifiedBy>
  <cp:revision>9</cp:revision>
  <dcterms:created xsi:type="dcterms:W3CDTF">2020-04-23T10:42:00Z</dcterms:created>
  <dcterms:modified xsi:type="dcterms:W3CDTF">2020-04-27T02:20:00Z</dcterms:modified>
</cp:coreProperties>
</file>