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35" w:rsidRDefault="008E2935" w:rsidP="008E2935">
      <w:pPr>
        <w:shd w:val="clear" w:color="auto" w:fill="FFFFFF"/>
        <w:spacing w:line="301" w:lineRule="atLeast"/>
        <w:ind w:left="-567"/>
        <w:jc w:val="center"/>
        <w:rPr>
          <w:b/>
          <w:bCs/>
          <w:color w:val="000000"/>
        </w:rPr>
      </w:pPr>
      <w:r w:rsidRPr="00657B94">
        <w:rPr>
          <w:b/>
          <w:bCs/>
          <w:color w:val="000000"/>
        </w:rPr>
        <w:t>Пожарный извещатель в каждый дом!</w:t>
      </w:r>
    </w:p>
    <w:p w:rsidR="00004EC1" w:rsidRDefault="0050308F" w:rsidP="008E2935">
      <w:pPr>
        <w:shd w:val="clear" w:color="auto" w:fill="FFFFFF"/>
        <w:spacing w:line="301" w:lineRule="atLeast"/>
        <w:ind w:left="-567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187325</wp:posOffset>
            </wp:positionV>
            <wp:extent cx="226695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18" y="21513"/>
                <wp:lineTo x="2141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935" w:rsidRDefault="00004EC1" w:rsidP="00004EC1">
      <w:pPr>
        <w:shd w:val="clear" w:color="auto" w:fill="FFFFFF"/>
        <w:spacing w:line="301" w:lineRule="atLeast"/>
        <w:ind w:left="-567"/>
        <w:jc w:val="both"/>
        <w:rPr>
          <w:color w:val="22252D"/>
          <w:shd w:val="clear" w:color="auto" w:fill="FFFFFF"/>
        </w:rPr>
      </w:pPr>
      <w:r w:rsidRPr="00004EC1">
        <w:rPr>
          <w:color w:val="22252D"/>
          <w:shd w:val="clear" w:color="auto" w:fill="FFFFFF"/>
        </w:rPr>
        <w:t>Статистика показывает, что примерно в 95% причиной гибели людей от пожаров является отравление продуктами горения. Одним из наиболее эффективных средств обнаружения пожара на начальной стадии его возникновения и своевременного оповещения людей об опасности является дымовой пожарный извещатель. Это устройство реагирует на дым еще на начальной стадии возгорания, когда есть возможность спастись самому и спасти своих близких.</w:t>
      </w:r>
    </w:p>
    <w:p w:rsidR="008E2935" w:rsidRPr="00657B94" w:rsidRDefault="008E2935" w:rsidP="00004EC1">
      <w:pPr>
        <w:shd w:val="clear" w:color="auto" w:fill="FFFFFF"/>
        <w:spacing w:line="301" w:lineRule="atLeast"/>
        <w:ind w:left="-567"/>
        <w:jc w:val="center"/>
        <w:rPr>
          <w:color w:val="000000"/>
        </w:rPr>
      </w:pPr>
      <w:r w:rsidRPr="00657B94">
        <w:rPr>
          <w:b/>
          <w:bCs/>
          <w:color w:val="000000"/>
        </w:rPr>
        <w:t>Что такое автономный пожарный извещатель?</w:t>
      </w:r>
    </w:p>
    <w:p w:rsidR="008E2935" w:rsidRPr="00657B94" w:rsidRDefault="008E2935" w:rsidP="008E2935">
      <w:pPr>
        <w:shd w:val="clear" w:color="auto" w:fill="FFFFFF"/>
        <w:spacing w:line="301" w:lineRule="atLeast"/>
        <w:ind w:left="-567"/>
        <w:jc w:val="both"/>
        <w:rPr>
          <w:color w:val="000000"/>
        </w:rPr>
      </w:pPr>
      <w:r w:rsidRPr="00657B94">
        <w:rPr>
          <w:color w:val="000000"/>
        </w:rPr>
        <w:t>Автономный пожарный извещатель, если говорить простым языком – это прибор, работающий автономно от батарейки и подающий громкий звуковой сигнал при появлении дыма в помещении.</w:t>
      </w:r>
    </w:p>
    <w:p w:rsidR="008E2935" w:rsidRPr="00657B94" w:rsidRDefault="008E2935" w:rsidP="00004EC1">
      <w:pPr>
        <w:shd w:val="clear" w:color="auto" w:fill="FFFFFF"/>
        <w:spacing w:line="301" w:lineRule="atLeast"/>
        <w:ind w:left="-567"/>
        <w:jc w:val="center"/>
        <w:rPr>
          <w:color w:val="000000"/>
        </w:rPr>
      </w:pPr>
      <w:r w:rsidRPr="00657B94">
        <w:rPr>
          <w:b/>
          <w:bCs/>
          <w:color w:val="000000"/>
        </w:rPr>
        <w:t>Почему автономный пожарный извещатель нужен в каждом доме?</w:t>
      </w:r>
    </w:p>
    <w:p w:rsidR="008E2935" w:rsidRPr="00657B94" w:rsidRDefault="008E2935" w:rsidP="008E2935">
      <w:pPr>
        <w:shd w:val="clear" w:color="auto" w:fill="FFFFFF"/>
        <w:spacing w:line="301" w:lineRule="atLeast"/>
        <w:ind w:left="-567"/>
        <w:jc w:val="both"/>
        <w:rPr>
          <w:color w:val="000000"/>
        </w:rPr>
      </w:pPr>
      <w:r w:rsidRPr="00657B94">
        <w:rPr>
          <w:color w:val="000000"/>
        </w:rPr>
        <w:t xml:space="preserve">Для того чтобы получить ответ на этот вопрос, каждый может спросить себя сам – хотел ли бы он вовремя узнать о начинающемся пожаре в своей квартире или доме? А если пожар начинается в соседней комнате и сразу его не заметили? Или пожар возник ночью, когда все спят? Думается, ответ очевиден. Большинство наших граждан пребывают в уверенности, что в их квартире пожар невозможен в принципе. Но это не так. </w:t>
      </w:r>
    </w:p>
    <w:p w:rsidR="008E2935" w:rsidRPr="00657B94" w:rsidRDefault="008E2935" w:rsidP="00004EC1">
      <w:pPr>
        <w:shd w:val="clear" w:color="auto" w:fill="FFFFFF"/>
        <w:spacing w:line="301" w:lineRule="atLeast"/>
        <w:ind w:left="-567"/>
        <w:jc w:val="center"/>
        <w:rPr>
          <w:color w:val="000000"/>
        </w:rPr>
      </w:pPr>
      <w:r w:rsidRPr="00657B94">
        <w:rPr>
          <w:b/>
          <w:bCs/>
          <w:color w:val="000000"/>
        </w:rPr>
        <w:t>Как устроен автономный пожарный извещатель?</w:t>
      </w:r>
    </w:p>
    <w:p w:rsidR="008E2935" w:rsidRPr="00657B94" w:rsidRDefault="008E2935" w:rsidP="008E2935">
      <w:pPr>
        <w:shd w:val="clear" w:color="auto" w:fill="FFFFFF"/>
        <w:spacing w:line="301" w:lineRule="atLeast"/>
        <w:ind w:left="-567"/>
        <w:jc w:val="both"/>
        <w:rPr>
          <w:color w:val="000000"/>
        </w:rPr>
      </w:pPr>
      <w:r w:rsidRPr="00657B94">
        <w:rPr>
          <w:color w:val="000000"/>
        </w:rPr>
        <w:t xml:space="preserve">Принцип действия оптико-электронного извещателя основывается на использовании оптического эффекта, при помощи которого извещатель определяет дым с помощью инфракрасного излучения. Принцип его действия и основные содержащиеся внутри элементы совершенно безопасны. При кажущейся сложности прибора он невелик по размерам. К примеру, размеры извещателя пожарного дымового оптико-электронного точечного 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713740</wp:posOffset>
            </wp:positionV>
            <wp:extent cx="1583690" cy="6915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7B94">
        <w:rPr>
          <w:color w:val="000000"/>
        </w:rPr>
        <w:t>автономного со встроенной сиреной марки ИП 212-142 составляют 93х50 мм при весе 200 грамм.</w:t>
      </w:r>
    </w:p>
    <w:p w:rsidR="008E2935" w:rsidRPr="00657B94" w:rsidRDefault="008E2935" w:rsidP="00004EC1">
      <w:pPr>
        <w:shd w:val="clear" w:color="auto" w:fill="FFFFFF"/>
        <w:spacing w:line="301" w:lineRule="atLeast"/>
        <w:ind w:left="-567"/>
        <w:jc w:val="center"/>
        <w:rPr>
          <w:color w:val="000000"/>
        </w:rPr>
      </w:pPr>
      <w:r w:rsidRPr="00657B94">
        <w:rPr>
          <w:b/>
          <w:bCs/>
          <w:color w:val="000000"/>
        </w:rPr>
        <w:t>Установка и обслуживание автономного пожарного извещателя.</w:t>
      </w:r>
    </w:p>
    <w:p w:rsidR="008E2935" w:rsidRDefault="008E2935" w:rsidP="008E2935">
      <w:pPr>
        <w:shd w:val="clear" w:color="auto" w:fill="FFFFFF"/>
        <w:spacing w:line="301" w:lineRule="atLeast"/>
        <w:ind w:left="-567"/>
        <w:jc w:val="both"/>
        <w:rPr>
          <w:color w:va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3037840</wp:posOffset>
            </wp:positionV>
            <wp:extent cx="2628900" cy="11906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7B94">
        <w:rPr>
          <w:color w:val="000000"/>
        </w:rPr>
        <w:t xml:space="preserve">Установить извещатель можно самостоятельно или пригласив специалиста-монтажника. В комплекте с устройством должна лежать подробная инструкция по  монтажу, правилам эксплуатации, разрешенных и запрещенных действиях над прибором. Прибор совершенно не портит интерьера, крепится на потолке жилого помещения при помощи шурупов. Устанавливать автономные пожарные извещатели рекомендуется в небольших частных помещениях (дома, квартиры, гаражи, комнаты в общежитии и т. д.) на потолочных перекрытиях в зонах, где обеспечен постоянный воздухообмен. В первую очередь извещатель устанавливается в спальных помещениях или в непосредственной близости от них (коридоре) со стороны наиболее вероятного возникновения очага пожара (кухни). Не следует устанавливать извещатели в местах с прямой засветкой их солнечными лучами и в непосредственной близости от отверстий приточной и вытяжной вентиляции. Наиболее предпочтительное месторасположение извещателя — на потолке в середине комнаты, так как дым поднимается к потолку и далее распространяется вдоль него. В связи с тем, что автономный пожарный извещатель является электронным автономным устройством, то и энергию должен получать от съемного источника питания. Этот элемент питания должен обеспечивать работоспособность прибора на срок не менее одного года. Когда уровень заряда перешагнет 5 % порог, извещатель должен оповестить владельца о необходимости замены батареи. Как правило, оповещение это представляет собой звуковой сигнал (периодически издаваемый и кратковременный) совместно с миганием светового индикатора. В большинстве выпускаемых сегодня автономных пожарных извещателей элементом питания служит батарея </w:t>
      </w:r>
      <w:r w:rsidRPr="00657B94">
        <w:rPr>
          <w:color w:val="000000"/>
        </w:rPr>
        <w:lastRenderedPageBreak/>
        <w:t xml:space="preserve">мощностью 9 Вт. (Крона).  Кроме всего выше описанного, корпус извещателя оснащен световым индикатором состояния и кнопкой для контроля работоспособности (или отверстием). Минимум раз в год необходимо менять в извещателе батарейки. И периодически, как минимум раз в полгода, снимать и продувать камеру с оптико-электронным датчиком пылесосом, чтобы избежать ложных срабатываний от осевшей пыли. Производители указывают срок работы автономного пожарного извещателя — 10 лет. Но и по истечении указанного срока, извещатель может сохранять работоспособность. </w:t>
      </w:r>
    </w:p>
    <w:p w:rsidR="008E2935" w:rsidRDefault="008E2935" w:rsidP="008E2935">
      <w:pPr>
        <w:shd w:val="clear" w:color="auto" w:fill="FFFFFF"/>
        <w:spacing w:line="301" w:lineRule="atLeast"/>
        <w:ind w:left="-567"/>
        <w:jc w:val="both"/>
        <w:rPr>
          <w:b/>
          <w:bCs/>
          <w:color w:val="000000"/>
        </w:rPr>
      </w:pPr>
      <w:r w:rsidRPr="00657B94">
        <w:rPr>
          <w:b/>
          <w:bCs/>
          <w:color w:val="000000"/>
        </w:rPr>
        <w:t xml:space="preserve">Цена одного из самых доступных автономных извещателей составляет около </w:t>
      </w:r>
      <w:r w:rsidR="0050308F">
        <w:rPr>
          <w:b/>
          <w:bCs/>
          <w:color w:val="000000"/>
        </w:rPr>
        <w:t>5</w:t>
      </w:r>
      <w:r w:rsidRPr="00657B94">
        <w:rPr>
          <w:b/>
          <w:bCs/>
          <w:color w:val="000000"/>
        </w:rPr>
        <w:t>00 рублей.</w:t>
      </w:r>
    </w:p>
    <w:p w:rsidR="0050308F" w:rsidRPr="00657B94" w:rsidRDefault="0050308F" w:rsidP="008E2935">
      <w:pPr>
        <w:shd w:val="clear" w:color="auto" w:fill="FFFFFF"/>
        <w:spacing w:line="301" w:lineRule="atLeast"/>
        <w:ind w:left="-567"/>
        <w:jc w:val="both"/>
        <w:rPr>
          <w:color w:val="000000"/>
        </w:rPr>
      </w:pPr>
    </w:p>
    <w:p w:rsidR="0050308F" w:rsidRDefault="0050308F" w:rsidP="0050308F">
      <w:pPr>
        <w:jc w:val="right"/>
        <w:rPr>
          <w:sz w:val="20"/>
          <w:szCs w:val="20"/>
        </w:rPr>
      </w:pPr>
    </w:p>
    <w:p w:rsidR="0050308F" w:rsidRPr="0050308F" w:rsidRDefault="0050308F" w:rsidP="0050308F">
      <w:pPr>
        <w:jc w:val="right"/>
        <w:rPr>
          <w:sz w:val="16"/>
          <w:szCs w:val="16"/>
        </w:rPr>
      </w:pPr>
      <w:r w:rsidRPr="0050308F">
        <w:rPr>
          <w:sz w:val="16"/>
          <w:szCs w:val="16"/>
        </w:rPr>
        <w:t xml:space="preserve">Инструктор ОГБУ «Пожарно-спасательная служба </w:t>
      </w:r>
    </w:p>
    <w:p w:rsidR="0050308F" w:rsidRPr="0050308F" w:rsidRDefault="0050308F" w:rsidP="0050308F">
      <w:pPr>
        <w:jc w:val="right"/>
        <w:rPr>
          <w:sz w:val="16"/>
          <w:szCs w:val="16"/>
        </w:rPr>
      </w:pPr>
      <w:r w:rsidRPr="0050308F">
        <w:rPr>
          <w:sz w:val="16"/>
          <w:szCs w:val="16"/>
        </w:rPr>
        <w:t>Иркутской области»</w:t>
      </w:r>
    </w:p>
    <w:p w:rsidR="0050308F" w:rsidRPr="00B06872" w:rsidRDefault="0050308F" w:rsidP="0050308F">
      <w:pPr>
        <w:jc w:val="right"/>
        <w:rPr>
          <w:sz w:val="20"/>
          <w:szCs w:val="20"/>
        </w:rPr>
      </w:pPr>
      <w:r w:rsidRPr="0050308F">
        <w:rPr>
          <w:sz w:val="16"/>
          <w:szCs w:val="16"/>
        </w:rPr>
        <w:t>Е.Г. Степанюк</w:t>
      </w:r>
    </w:p>
    <w:p w:rsidR="0050308F" w:rsidRPr="00B06872" w:rsidRDefault="0050308F" w:rsidP="00503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298" w:rsidRDefault="00AD25A3">
      <w:bookmarkStart w:id="0" w:name="_GoBack"/>
      <w:bookmarkEnd w:id="0"/>
      <w:r>
        <w:rPr>
          <w:noProof/>
        </w:rPr>
        <w:drawing>
          <wp:inline distT="0" distB="0" distL="0" distR="0">
            <wp:extent cx="5940425" cy="6860657"/>
            <wp:effectExtent l="19050" t="0" r="3175" b="0"/>
            <wp:docPr id="4" name="Рисунок 1" descr="C:\Users\Татьяна\AppData\Local\Packages\Microsoft.MicrosoftEdge_8wekyb3d8bbwe\TempState\Downloads\Автономный пож.извещател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Packages\Microsoft.MicrosoftEdge_8wekyb3d8bbwe\TempState\Downloads\Автономный пож.извещатель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298" w:rsidSect="008E29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935"/>
    <w:rsid w:val="00004EC1"/>
    <w:rsid w:val="00291B8E"/>
    <w:rsid w:val="002F224F"/>
    <w:rsid w:val="0050308F"/>
    <w:rsid w:val="00547C0C"/>
    <w:rsid w:val="008E2935"/>
    <w:rsid w:val="009768AA"/>
    <w:rsid w:val="00AD25A3"/>
    <w:rsid w:val="00BB4937"/>
    <w:rsid w:val="00D4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0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Татьяна</cp:lastModifiedBy>
  <cp:revision>6</cp:revision>
  <dcterms:created xsi:type="dcterms:W3CDTF">2020-05-08T02:57:00Z</dcterms:created>
  <dcterms:modified xsi:type="dcterms:W3CDTF">2020-05-08T04:07:00Z</dcterms:modified>
</cp:coreProperties>
</file>