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26" w:rsidRPr="00DB3C26" w:rsidRDefault="00DB3C26" w:rsidP="00DB3C2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40005</wp:posOffset>
            </wp:positionV>
            <wp:extent cx="2800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3" y="21349"/>
                <wp:lineTo x="21453" y="0"/>
                <wp:lineTo x="0" y="0"/>
              </wp:wrapPolygon>
            </wp:wrapTight>
            <wp:docPr id="2" name="Рисунок 2" descr="Берегите свой дом от пожара! Соблюдайте правила пожарной безопасности! —  Макарьевский 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егите свой дом от пожара! Соблюдайте правила пожарной безопасности! —  Макарьевский вес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BA9">
        <w:rPr>
          <w:sz w:val="26"/>
          <w:szCs w:val="26"/>
        </w:rPr>
        <w:t>Пожарная охрана предупрежда</w:t>
      </w:r>
      <w:r>
        <w:rPr>
          <w:sz w:val="26"/>
          <w:szCs w:val="26"/>
        </w:rPr>
        <w:t>ет</w:t>
      </w:r>
      <w:r w:rsidRPr="00712BA9">
        <w:rPr>
          <w:sz w:val="26"/>
          <w:szCs w:val="26"/>
        </w:rPr>
        <w:t xml:space="preserve"> об участившихся случаях гибели людей на пожарах, причиной которых становятся неправильная эксплуатация или </w:t>
      </w:r>
      <w:r w:rsidRPr="00DB3C26">
        <w:rPr>
          <w:sz w:val="26"/>
          <w:szCs w:val="26"/>
        </w:rPr>
        <w:t>неисправность печного отопления и неисправная электропроводка.</w:t>
      </w:r>
    </w:p>
    <w:p w:rsidR="00306408" w:rsidRPr="00306408" w:rsidRDefault="00306408" w:rsidP="00306408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06408">
        <w:rPr>
          <w:rFonts w:ascii="Times New Roman" w:hAnsi="Times New Roman" w:cs="Times New Roman"/>
          <w:sz w:val="26"/>
          <w:szCs w:val="26"/>
        </w:rPr>
        <w:t>По официальной информации пресс-службы ГУ МЧС России по Иркутской области</w:t>
      </w: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период с 21 по 26 декабря на территории</w:t>
      </w:r>
      <w:r w:rsidRPr="00306408">
        <w:rPr>
          <w:rFonts w:ascii="Times New Roman" w:hAnsi="Times New Roman" w:cs="Times New Roman"/>
          <w:sz w:val="26"/>
          <w:szCs w:val="26"/>
        </w:rPr>
        <w:t xml:space="preserve"> Иркутской области </w:t>
      </w: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произошло  6пожаров с гибелью</w:t>
      </w:r>
      <w:r w:rsidR="00DB3C2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людей, в том числе 1 ребенок</w:t>
      </w: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В ночь на 21 декабря </w:t>
      </w:r>
      <w:r w:rsidR="00306408" w:rsidRPr="00306408">
        <w:rPr>
          <w:rFonts w:ascii="Times New Roman" w:hAnsi="Times New Roman" w:cs="Times New Roman"/>
          <w:sz w:val="26"/>
          <w:szCs w:val="26"/>
        </w:rPr>
        <w:t>в</w:t>
      </w:r>
      <w:r w:rsidRPr="00306408">
        <w:rPr>
          <w:rFonts w:ascii="Times New Roman" w:hAnsi="Times New Roman" w:cs="Times New Roman"/>
          <w:sz w:val="26"/>
          <w:szCs w:val="26"/>
        </w:rPr>
        <w:t xml:space="preserve"> квартире пятиэтажного дома в микрорайоне «Строителей» в г</w:t>
      </w:r>
      <w:r w:rsidR="00306408" w:rsidRPr="00306408">
        <w:rPr>
          <w:rFonts w:ascii="Times New Roman" w:hAnsi="Times New Roman" w:cs="Times New Roman"/>
          <w:sz w:val="26"/>
          <w:szCs w:val="26"/>
        </w:rPr>
        <w:t>.</w:t>
      </w:r>
      <w:r w:rsidRPr="00306408">
        <w:rPr>
          <w:rFonts w:ascii="Times New Roman" w:hAnsi="Times New Roman" w:cs="Times New Roman"/>
          <w:sz w:val="26"/>
          <w:szCs w:val="26"/>
        </w:rPr>
        <w:t xml:space="preserve"> Саянске во время пожара погиб мужчина.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Сообщение о запахе дыма в многоквартирном доме поступило в пожарно-спасательную службу в г</w:t>
      </w:r>
      <w:r w:rsidR="00306408" w:rsidRPr="00306408">
        <w:rPr>
          <w:rFonts w:ascii="Times New Roman" w:hAnsi="Times New Roman" w:cs="Times New Roman"/>
          <w:sz w:val="26"/>
          <w:szCs w:val="26"/>
        </w:rPr>
        <w:t>.</w:t>
      </w:r>
      <w:r w:rsidRPr="00306408">
        <w:rPr>
          <w:rFonts w:ascii="Times New Roman" w:hAnsi="Times New Roman" w:cs="Times New Roman"/>
          <w:sz w:val="26"/>
          <w:szCs w:val="26"/>
        </w:rPr>
        <w:t xml:space="preserve"> Саянске в 03:27. Прибывшие огнеборцы обошли квартиры. Источник дыма находился на втором этаже, в запертой изнутри однокомнатной квартире. Вскрыв дверь, пожарные обнаружили на полу коридора погибшего мужчину. Им оказался хозяин квартиры 1957 года рождения. В комнате на полу горел матрас, рядом валялись окурки и бутылки из-под спиртного. По словам соседей, пенсионер злоупотреблял спиртным и постоянно курил в квартире. В результате пожара повреждены личные вещи на площади 2 квадратных метра.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Осмотр места пожара показал, что причиной случившегося стало неосторожное обращение с огнем.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ночь на 22 декабря в расселенном одноэтажном четырёх</w:t>
      </w:r>
      <w:r w:rsidR="00AB0E2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квартирном доме в </w:t>
      </w:r>
      <w:proofErr w:type="gramStart"/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</w:t>
      </w:r>
      <w:proofErr w:type="gramEnd"/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Слюдянке погиб человек.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Сообщение о пожаре в деревянном доме на улице Ленина в Слюдянке поступило в пожарно-спасательную службу в половине первого часа ночи. Пожар произошёл в двухкомнатной квартире – единственной, откуда после расселения дома не выехал её хозяин. Остальные квартиры не эксплуатируются. На момент прибытия пожарных внутри дома было плотное задымление, квартира горела изнутри с выходом огня на кровлю. В течение 15 минут открытый огонь был ликвидирован на площади 45 квадратных метров. В ходе тушения пожара на диване был обнаружен погибший мужчина 1956 года рождения. На месте пожара работают дознаватели МЧС России и эксперты испытательной пожарной лаборатории. Предварительная причина пожара – неисправность отопительной печи.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В настоящее время известно, что горевший дом старый, был расселён, другое жильё предоставлено всем людям, проживавшем в данном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четырёхквартирном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доме.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    Ночью, 23 декабря, в посёлке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Рудногорске</w:t>
      </w:r>
      <w:proofErr w:type="spellEnd"/>
      <w:r w:rsidR="00AB0E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района произошёл пожар в двухквартирном доме. В 02:55 сообщение об этом поступило от жильцов одной из квартир. Горела соседняя квартира. К месту пожара были направлены два пожарных расчёта. На момент прибытия первого пожарного подразделения квартира была полностью охвачена огнем с выходом на кровлю, существовала угроза распространения на соседнюю квартиру.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В 04:20 открытый огонь был ликвидирован. В результате пожара уничтожена квартира и кровля дома на площади 70 квадратных метров. В ходе тушения пожара </w:t>
      </w:r>
      <w:r w:rsidRPr="00306408">
        <w:rPr>
          <w:rFonts w:ascii="Times New Roman" w:hAnsi="Times New Roman" w:cs="Times New Roman"/>
          <w:sz w:val="26"/>
          <w:szCs w:val="26"/>
        </w:rPr>
        <w:lastRenderedPageBreak/>
        <w:t>в квартире были обнаружены двое погибших, мужчина и женщина 1961 года рождения.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Обстоятельства пожара устанавливают дознаватели МЧС Росси. По предварительным данным, пожар мог произойти по причине короткого замыкания.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23 декабря, утром, в посёлке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Боково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г</w:t>
      </w:r>
      <w:r w:rsidR="00306408" w:rsidRPr="00306408">
        <w:rPr>
          <w:rFonts w:ascii="Times New Roman" w:hAnsi="Times New Roman" w:cs="Times New Roman"/>
          <w:sz w:val="26"/>
          <w:szCs w:val="26"/>
        </w:rPr>
        <w:t>.</w:t>
      </w:r>
      <w:r w:rsidRPr="00306408">
        <w:rPr>
          <w:rFonts w:ascii="Times New Roman" w:hAnsi="Times New Roman" w:cs="Times New Roman"/>
          <w:sz w:val="26"/>
          <w:szCs w:val="26"/>
        </w:rPr>
        <w:t xml:space="preserve"> Иркутска произошёл пожар в частном доме, на котором погиб человек. Сообщение о пожаре в одноэтажном деревянном доме поступило в пожарно-спасательную службу в 06:15. К месту пожара были направлены три пожарных расчёта. На момент прибытия первого подразделения дом был полностью в огне, существовала угроза распространения огня, произошло обрушение кровли.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В течение часа открытый огонь был ликвидирован, в результате пожара дом поврежден на площади 48 квадратных метров. При разборке конструкций в кухне на полу был обнаружен погибший. Им оказался хозяин дома 1970 года рождения. По словам очевидцев, мужчина проживал один, злоупотреблял спиртным. И печь, и электропроводка в доме погибшего мужчины были в плачевном состоянии.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В настоящее время на месте работают дознаватели МЧС России и эксперты испытательной пожарной лаборатории. Рассматриваются различные версии пожара. Наиболее вероятной причиной возгорания специалисты считают нарушение правил пожарной безопасности при эксплуатации печного отопления.</w:t>
      </w:r>
    </w:p>
    <w:p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 xml:space="preserve">Пожар на ул. Набережной в деревне </w:t>
      </w:r>
      <w:proofErr w:type="spellStart"/>
      <w:r w:rsidRPr="00712BA9">
        <w:rPr>
          <w:rFonts w:ascii="Times New Roman" w:hAnsi="Times New Roman" w:cs="Times New Roman"/>
          <w:sz w:val="26"/>
          <w:szCs w:val="26"/>
        </w:rPr>
        <w:t>Лохово</w:t>
      </w:r>
      <w:proofErr w:type="spellEnd"/>
      <w:r w:rsidRPr="00712BA9">
        <w:rPr>
          <w:rFonts w:ascii="Times New Roman" w:hAnsi="Times New Roman" w:cs="Times New Roman"/>
          <w:sz w:val="26"/>
          <w:szCs w:val="26"/>
        </w:rPr>
        <w:t xml:space="preserve"> произошёл в ночь на 24 декабря. На место были направлены три пожарных расчёта из ближайших населённых пунктов. Первой к месту пожара прибыла добровольная пожарная команда Бельского сельского поселения.</w:t>
      </w:r>
    </w:p>
    <w:p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На момент прибытия первого подразделения деревянный одноэтажный дом был полностью охвачен огнем, произошло обрушение кровли, потолочного перекрытия и стен дома, существовала угроза распространения огня на рядом стоящие строения.</w:t>
      </w:r>
    </w:p>
    <w:p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Соседи сообщили о том, что в доме может находиться его хозяин.</w:t>
      </w:r>
    </w:p>
    <w:p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В течение получаса открытый огонь был потушен. К утру последствия пожара ликвидированы. В ходе разборки строительных конструкций в доме был обнаружен погибший мужчина 1963 года рождения.</w:t>
      </w:r>
    </w:p>
    <w:p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В результате пожара дом уничтожен полностью на площади 60 квадратных метров.</w:t>
      </w:r>
    </w:p>
    <w:p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Дознаватели МЧС России, работавшие на месте пожара, установили, что пожар произошёл из-за нарушения правил пожарной безопасности при эксплуатации печного отопления. Условием развития пожара стало его позднее обнаружение.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Короткое замыкание электрического подогревателя полов послужило причиной пожара в квартире двухквартирного деревянного дома в п</w:t>
      </w:r>
      <w:r w:rsidR="00306408" w:rsidRPr="00306408">
        <w:rPr>
          <w:rFonts w:ascii="Times New Roman" w:hAnsi="Times New Roman" w:cs="Times New Roman"/>
          <w:sz w:val="26"/>
          <w:szCs w:val="26"/>
        </w:rPr>
        <w:t>.</w:t>
      </w:r>
      <w:r w:rsidRPr="00306408">
        <w:rPr>
          <w:rFonts w:ascii="Times New Roman" w:hAnsi="Times New Roman" w:cs="Times New Roman"/>
          <w:sz w:val="26"/>
          <w:szCs w:val="26"/>
        </w:rPr>
        <w:t xml:space="preserve"> Железнодорожном Усть-Илимского района утром 25 декабря. В 09:13 на телефон спасения 112 от соседей поступило сообщение о пожаре. Пятеро жильцов из соседней квартиры эвакуировались самостоятельно. Из ближайших населенных пунктов были направлены пожарные расчёты. Первой к месту пожара прибыла добровольная пожарная команда Железнодорожного муниципального образования.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 На момент прибытия первого подразделения шёл дым из квартиры. Соседи сообщили о том, что в квартире находятся женщина с ребенком. Входная дверь была заперта изнутри. Вскрыв дверь, огнеборцы в составе звена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газодымозащитной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службы проникли внутрь и обнаружили в доме двух человек без признаков жизни: </w:t>
      </w:r>
      <w:r w:rsidRPr="00306408">
        <w:rPr>
          <w:rFonts w:ascii="Times New Roman" w:hAnsi="Times New Roman" w:cs="Times New Roman"/>
          <w:sz w:val="26"/>
          <w:szCs w:val="26"/>
        </w:rPr>
        <w:lastRenderedPageBreak/>
        <w:t>женщину и ребёнка. Погибшими оказались хозяйка квартиры 1953 года рождения и её внучка 2014 года рождения.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Площадь пожара составила 10 квадратных метров.</w:t>
      </w:r>
    </w:p>
    <w:p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Дознаватели МЧС России, работавшие на месте происшествия, установили, что очаг пожара располагался в центре одной из комнат: под ковром на полу произошло возгорание из-за аварийного режима работы ленточного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электроподогревателя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пола, постоянно включенного в сеть для обогрева жилья. Люди получили отравление угарным газом в состоянии сна.</w:t>
      </w:r>
    </w:p>
    <w:p w:rsidR="00DB3C26" w:rsidRDefault="00DB3C26" w:rsidP="00DB3C2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При эксплуатации печного оборудования должны выполняться следующие требования пожарной безопасности: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Печи, дымовые трубы и стены, в которых проходят дымовые каналы на чердаках, должны быть оштукатурены и побелены.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Перед началом отопительного сезона дымоходы печей должны быть очищены от сажи.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Зола, шлак должны быть залиты водой и удалены в специально отведенные для этого места.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Чистка дымоходов и печей от сажи должна производиться перед началом, а также в течение всего отопительного сезона не реже 1 раза в 3 месяца.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Не допускается перекаливать печи.</w:t>
      </w:r>
    </w:p>
    <w:p w:rsidR="00B805CA" w:rsidRPr="00DB3C26" w:rsidRDefault="00B805CA" w:rsidP="00DB3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3C26">
        <w:rPr>
          <w:rFonts w:ascii="Times New Roman" w:hAnsi="Times New Roman" w:cs="Times New Roman"/>
          <w:b/>
          <w:bCs/>
          <w:sz w:val="26"/>
          <w:szCs w:val="26"/>
        </w:rPr>
        <w:t>При эксплуатации печного оборудования запрещается: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Эксплуатировать печи и другие отопительные приборы без противопожарных разделок (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) от конструкций из горючих материалов,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х 0,7 метра,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Оставлять без присмотра печи, которые топятся, а также поручать надзор за ними детям.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 xml:space="preserve">• Располагать топливо и другие горючие материалы на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листе.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Применять для розжига печей бензин, керосин, дизельное топливо и другие легковоспламеняющиеся жидкости.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Топить углем, коксом и газом печи, не предназначенные для этих видов топлива.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Использовать вентиляционные и газовые каналы в качестве дымоходов.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Основные правила пожарной безопасности при использовании электронагревательных приборов: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Соблюдайте инструкцию по эксплуатации.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Не оставляйте электронагревательные приборы без присмотра.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lastRenderedPageBreak/>
        <w:t>• Не допускайте, чтобы провода питания электронагревательного прибора соприкасались с ним, это может привести к их перегреву, нарушению изоляции и короткому замыканию.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Не закрывайте вентиляционные отверстия электронагревательного прибора, это может привести к его перегреву.</w:t>
      </w:r>
    </w:p>
    <w:p w:rsidR="00B805CA" w:rsidRPr="00DB3C26" w:rsidRDefault="00B805CA" w:rsidP="00DB3C26">
      <w:pPr>
        <w:jc w:val="center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b/>
          <w:bCs/>
          <w:sz w:val="26"/>
          <w:szCs w:val="26"/>
        </w:rPr>
        <w:t>При эксплуатации электронагревательных приборов запрещается</w:t>
      </w:r>
      <w:r w:rsidRPr="00DB3C26">
        <w:rPr>
          <w:rFonts w:ascii="Times New Roman" w:hAnsi="Times New Roman" w:cs="Times New Roman"/>
          <w:sz w:val="26"/>
          <w:szCs w:val="26"/>
        </w:rPr>
        <w:t>: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Эксплуатировать электропровода и кабели с видимыми нарушениями изоляции и со следами термического воздействия.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 xml:space="preserve">• Пользоваться розетками, рубильниками, другими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изделиями с повреждениями.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Использовать нестандартные (самодельные) электронагревательные приборы и удлинители для питания электроприборов.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Пользоваться электронагревательными приборами при отсутствии или неисправности терморегуляторов, предусмотренных их конструкцией;</w:t>
      </w:r>
    </w:p>
    <w:p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ожидания.</w:t>
      </w:r>
    </w:p>
    <w:p w:rsidR="00B805CA" w:rsidRPr="00DB3C26" w:rsidRDefault="00DB3C26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Установите в жилье пожарный извещатель, он поможет узнать о пожаре на его ранней стадии! В случае пожара звоните по телефону «112, 101»!</w:t>
      </w:r>
    </w:p>
    <w:p w:rsidR="00712BA9" w:rsidRDefault="00712BA9" w:rsidP="00306408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B3C26" w:rsidRDefault="00DB3C26" w:rsidP="00306408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306408" w:rsidRPr="004374FA" w:rsidRDefault="00306408" w:rsidP="00306408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Инструктор противопожарной профилактики</w:t>
      </w:r>
    </w:p>
    <w:p w:rsidR="00306408" w:rsidRPr="002912A7" w:rsidRDefault="00306408" w:rsidP="003064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:rsidR="00306408" w:rsidRPr="000A10C5" w:rsidRDefault="00306408" w:rsidP="003064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:rsidR="00010EC0" w:rsidRDefault="00FD2EAE">
      <w:r>
        <w:rPr>
          <w:noProof/>
          <w:lang w:eastAsia="ru-RU"/>
        </w:rPr>
        <w:drawing>
          <wp:inline distT="0" distB="0" distL="0" distR="0">
            <wp:extent cx="5940425" cy="3543300"/>
            <wp:effectExtent l="19050" t="0" r="3175" b="0"/>
            <wp:docPr id="1" name="Рисунок 1" descr="C:\Users\Татьяна\Downloads\A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ADP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E" w:rsidRDefault="00FD2EAE">
      <w:r>
        <w:rPr>
          <w:noProof/>
          <w:lang w:eastAsia="ru-RU"/>
        </w:rPr>
        <w:lastRenderedPageBreak/>
        <w:drawing>
          <wp:inline distT="0" distB="0" distL="0" distR="0">
            <wp:extent cx="5940425" cy="4175061"/>
            <wp:effectExtent l="19050" t="0" r="3175" b="0"/>
            <wp:docPr id="3" name="Рисунок 2" descr="C:\Users\Татьяна\Downloads\2021-03-29-20833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2021-03-29-2083371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E" w:rsidRDefault="00FD2EAE">
      <w:r>
        <w:rPr>
          <w:noProof/>
          <w:lang w:eastAsia="ru-RU"/>
        </w:rPr>
        <w:drawing>
          <wp:inline distT="0" distB="0" distL="0" distR="0">
            <wp:extent cx="5940425" cy="3609816"/>
            <wp:effectExtent l="19050" t="0" r="3175" b="0"/>
            <wp:docPr id="4" name="Рисунок 3" descr="C:\Users\Татьяна\Downloads\2b8f4334e35d1d014f7d24ed6b0b2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2b8f4334e35d1d014f7d24ed6b0b204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EAE" w:rsidSect="00B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48"/>
    <w:rsid w:val="00010EC0"/>
    <w:rsid w:val="00306408"/>
    <w:rsid w:val="003C3EC4"/>
    <w:rsid w:val="00712BA9"/>
    <w:rsid w:val="00A9226B"/>
    <w:rsid w:val="00AB0E22"/>
    <w:rsid w:val="00B805CA"/>
    <w:rsid w:val="00BC0099"/>
    <w:rsid w:val="00DB3C26"/>
    <w:rsid w:val="00EB2C48"/>
    <w:rsid w:val="00FD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4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2022-12-27T02:35:00Z</dcterms:created>
  <dcterms:modified xsi:type="dcterms:W3CDTF">2022-12-27T05:41:00Z</dcterms:modified>
</cp:coreProperties>
</file>